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82D" w:rsidRPr="00362E6E" w:rsidRDefault="001F582D" w:rsidP="001F582D">
      <w:pPr>
        <w:jc w:val="both"/>
        <w:rPr>
          <w:rFonts w:ascii="Times New Roman" w:hAnsi="Times New Roman" w:cs="Times New Roman"/>
        </w:rPr>
      </w:pPr>
    </w:p>
    <w:p w:rsidR="001F582D" w:rsidRPr="00E16CB9" w:rsidRDefault="001F582D" w:rsidP="001F582D">
      <w:pPr>
        <w:ind w:firstLine="708"/>
        <w:jc w:val="center"/>
        <w:rPr>
          <w:rFonts w:ascii="Times New Roman" w:hAnsi="Times New Roman" w:cs="Times New Roman"/>
          <w:b/>
          <w:sz w:val="28"/>
          <w:szCs w:val="28"/>
          <w:u w:val="single"/>
        </w:rPr>
      </w:pPr>
      <w:r w:rsidRPr="00E16CB9">
        <w:rPr>
          <w:rFonts w:ascii="Times New Roman" w:hAnsi="Times New Roman" w:cs="Times New Roman"/>
          <w:b/>
          <w:sz w:val="28"/>
          <w:szCs w:val="28"/>
          <w:u w:val="single"/>
        </w:rPr>
        <w:t>Seminario científico</w:t>
      </w:r>
    </w:p>
    <w:p w:rsidR="001F582D" w:rsidRDefault="001F582D" w:rsidP="001F582D">
      <w:pPr>
        <w:ind w:firstLine="708"/>
        <w:jc w:val="center"/>
        <w:rPr>
          <w:rFonts w:ascii="Times New Roman" w:hAnsi="Times New Roman" w:cs="Times New Roman"/>
          <w:sz w:val="28"/>
          <w:szCs w:val="28"/>
        </w:rPr>
      </w:pPr>
      <w:r>
        <w:rPr>
          <w:rFonts w:ascii="Times New Roman" w:hAnsi="Times New Roman" w:cs="Times New Roman"/>
          <w:sz w:val="28"/>
          <w:szCs w:val="28"/>
        </w:rPr>
        <w:t>Para todos los miembros del grupo</w:t>
      </w:r>
    </w:p>
    <w:p w:rsidR="001F582D" w:rsidRDefault="001F582D" w:rsidP="001F582D">
      <w:pPr>
        <w:ind w:firstLine="708"/>
        <w:jc w:val="both"/>
        <w:rPr>
          <w:rFonts w:ascii="Times New Roman" w:hAnsi="Times New Roman" w:cs="Times New Roman"/>
          <w:sz w:val="28"/>
          <w:szCs w:val="28"/>
        </w:rPr>
      </w:pPr>
    </w:p>
    <w:p w:rsidR="001F582D" w:rsidRDefault="001F582D" w:rsidP="001F582D">
      <w:pPr>
        <w:ind w:firstLine="708"/>
        <w:jc w:val="both"/>
        <w:rPr>
          <w:rFonts w:ascii="Times New Roman" w:hAnsi="Times New Roman" w:cs="Times New Roman"/>
          <w:sz w:val="28"/>
          <w:szCs w:val="28"/>
        </w:rPr>
      </w:pPr>
      <w:r>
        <w:rPr>
          <w:rFonts w:ascii="Times New Roman" w:hAnsi="Times New Roman" w:cs="Times New Roman"/>
          <w:sz w:val="28"/>
          <w:szCs w:val="28"/>
        </w:rPr>
        <w:t>Asistentes:</w:t>
      </w:r>
    </w:p>
    <w:p w:rsidR="001F582D" w:rsidRDefault="001F582D" w:rsidP="001F582D">
      <w:pPr>
        <w:ind w:firstLine="708"/>
        <w:jc w:val="both"/>
        <w:rPr>
          <w:rFonts w:ascii="Times New Roman" w:hAnsi="Times New Roman" w:cs="Times New Roman"/>
          <w:sz w:val="28"/>
          <w:szCs w:val="28"/>
        </w:rPr>
      </w:pPr>
      <w:r>
        <w:rPr>
          <w:rFonts w:ascii="Times New Roman" w:hAnsi="Times New Roman" w:cs="Times New Roman"/>
          <w:sz w:val="28"/>
          <w:szCs w:val="28"/>
        </w:rPr>
        <w:t>Fernando D. Rubio (I.P.)</w:t>
      </w:r>
    </w:p>
    <w:p w:rsidR="001F582D" w:rsidRDefault="001F582D" w:rsidP="001F582D">
      <w:pPr>
        <w:ind w:firstLine="708"/>
        <w:jc w:val="both"/>
        <w:rPr>
          <w:rFonts w:ascii="Times New Roman" w:hAnsi="Times New Roman" w:cs="Times New Roman"/>
          <w:sz w:val="28"/>
          <w:szCs w:val="28"/>
        </w:rPr>
      </w:pPr>
      <w:r>
        <w:rPr>
          <w:rFonts w:ascii="Times New Roman" w:hAnsi="Times New Roman" w:cs="Times New Roman"/>
          <w:sz w:val="28"/>
          <w:szCs w:val="28"/>
        </w:rPr>
        <w:t>M. Carmen Fonseca</w:t>
      </w:r>
    </w:p>
    <w:p w:rsidR="001F582D" w:rsidRDefault="001F582D" w:rsidP="001F582D">
      <w:pPr>
        <w:ind w:firstLine="708"/>
        <w:jc w:val="both"/>
        <w:rPr>
          <w:rFonts w:ascii="Times New Roman" w:hAnsi="Times New Roman" w:cs="Times New Roman"/>
          <w:sz w:val="28"/>
          <w:szCs w:val="28"/>
        </w:rPr>
      </w:pPr>
      <w:r>
        <w:rPr>
          <w:rFonts w:ascii="Times New Roman" w:hAnsi="Times New Roman" w:cs="Times New Roman"/>
          <w:sz w:val="28"/>
          <w:szCs w:val="28"/>
        </w:rPr>
        <w:t>Víctor Pavón</w:t>
      </w:r>
    </w:p>
    <w:p w:rsidR="001F582D" w:rsidRDefault="001F582D" w:rsidP="001F582D">
      <w:pPr>
        <w:ind w:firstLine="708"/>
        <w:jc w:val="both"/>
        <w:rPr>
          <w:rFonts w:ascii="Times New Roman" w:hAnsi="Times New Roman" w:cs="Times New Roman"/>
          <w:sz w:val="28"/>
          <w:szCs w:val="28"/>
        </w:rPr>
      </w:pPr>
      <w:r>
        <w:rPr>
          <w:rFonts w:ascii="Times New Roman" w:hAnsi="Times New Roman" w:cs="Times New Roman"/>
          <w:sz w:val="28"/>
          <w:szCs w:val="28"/>
        </w:rPr>
        <w:t>Manuel Hermosín</w:t>
      </w:r>
    </w:p>
    <w:p w:rsidR="001F582D" w:rsidRDefault="001F582D" w:rsidP="001F582D">
      <w:pPr>
        <w:ind w:firstLine="708"/>
        <w:jc w:val="both"/>
        <w:rPr>
          <w:rFonts w:ascii="Times New Roman" w:hAnsi="Times New Roman" w:cs="Times New Roman"/>
          <w:sz w:val="28"/>
          <w:szCs w:val="28"/>
        </w:rPr>
      </w:pPr>
      <w:r>
        <w:rPr>
          <w:rFonts w:ascii="Times New Roman" w:hAnsi="Times New Roman" w:cs="Times New Roman"/>
          <w:sz w:val="28"/>
          <w:szCs w:val="28"/>
        </w:rPr>
        <w:t>José Luis Arco</w:t>
      </w:r>
    </w:p>
    <w:p w:rsidR="001F582D" w:rsidRDefault="001F582D" w:rsidP="001F582D">
      <w:pPr>
        <w:ind w:firstLine="708"/>
        <w:jc w:val="both"/>
        <w:rPr>
          <w:rFonts w:ascii="Times New Roman" w:hAnsi="Times New Roman" w:cs="Times New Roman"/>
          <w:sz w:val="28"/>
          <w:szCs w:val="28"/>
        </w:rPr>
      </w:pPr>
      <w:r>
        <w:rPr>
          <w:rFonts w:ascii="Times New Roman" w:hAnsi="Times New Roman" w:cs="Times New Roman"/>
          <w:sz w:val="28"/>
          <w:szCs w:val="28"/>
        </w:rPr>
        <w:t>Francisco Fernández</w:t>
      </w:r>
    </w:p>
    <w:p w:rsidR="001F582D" w:rsidRDefault="001F582D" w:rsidP="001F582D">
      <w:pPr>
        <w:ind w:firstLine="708"/>
        <w:jc w:val="both"/>
        <w:rPr>
          <w:rFonts w:ascii="Times New Roman" w:hAnsi="Times New Roman" w:cs="Times New Roman"/>
          <w:sz w:val="28"/>
          <w:szCs w:val="28"/>
        </w:rPr>
      </w:pPr>
      <w:r>
        <w:rPr>
          <w:rFonts w:ascii="Times New Roman" w:hAnsi="Times New Roman" w:cs="Times New Roman"/>
          <w:sz w:val="28"/>
          <w:szCs w:val="28"/>
        </w:rPr>
        <w:t>Elvira Barrios</w:t>
      </w:r>
    </w:p>
    <w:p w:rsidR="001F582D" w:rsidRDefault="001F582D" w:rsidP="001F582D">
      <w:pPr>
        <w:ind w:firstLine="708"/>
        <w:jc w:val="both"/>
        <w:rPr>
          <w:rFonts w:ascii="Times New Roman" w:hAnsi="Times New Roman" w:cs="Times New Roman"/>
          <w:sz w:val="28"/>
          <w:szCs w:val="28"/>
        </w:rPr>
      </w:pPr>
      <w:r>
        <w:rPr>
          <w:rFonts w:ascii="Times New Roman" w:hAnsi="Times New Roman" w:cs="Times New Roman"/>
          <w:sz w:val="28"/>
          <w:szCs w:val="28"/>
        </w:rPr>
        <w:t>Aurora Carretero</w:t>
      </w:r>
    </w:p>
    <w:p w:rsidR="001F582D" w:rsidRDefault="001F582D" w:rsidP="001F582D">
      <w:pPr>
        <w:ind w:firstLine="708"/>
        <w:jc w:val="both"/>
        <w:rPr>
          <w:rFonts w:ascii="Times New Roman" w:hAnsi="Times New Roman" w:cs="Times New Roman"/>
          <w:sz w:val="28"/>
          <w:szCs w:val="28"/>
        </w:rPr>
      </w:pPr>
      <w:r>
        <w:rPr>
          <w:rFonts w:ascii="Times New Roman" w:hAnsi="Times New Roman" w:cs="Times New Roman"/>
          <w:sz w:val="28"/>
          <w:szCs w:val="28"/>
        </w:rPr>
        <w:t>Ana Ramos</w:t>
      </w:r>
    </w:p>
    <w:p w:rsidR="001F582D" w:rsidRDefault="001F582D" w:rsidP="001F582D">
      <w:pPr>
        <w:ind w:firstLine="708"/>
        <w:jc w:val="both"/>
        <w:rPr>
          <w:rFonts w:ascii="Times New Roman" w:hAnsi="Times New Roman" w:cs="Times New Roman"/>
          <w:sz w:val="28"/>
          <w:szCs w:val="28"/>
        </w:rPr>
      </w:pPr>
      <w:r>
        <w:rPr>
          <w:rFonts w:ascii="Times New Roman" w:hAnsi="Times New Roman" w:cs="Times New Roman"/>
          <w:sz w:val="28"/>
          <w:szCs w:val="28"/>
        </w:rPr>
        <w:t xml:space="preserve">Francisco Rubio </w:t>
      </w:r>
    </w:p>
    <w:p w:rsidR="001F582D" w:rsidRDefault="001F582D" w:rsidP="001F582D">
      <w:pPr>
        <w:ind w:firstLine="708"/>
        <w:jc w:val="both"/>
        <w:rPr>
          <w:rFonts w:ascii="Times New Roman" w:hAnsi="Times New Roman" w:cs="Times New Roman"/>
          <w:sz w:val="28"/>
          <w:szCs w:val="28"/>
        </w:rPr>
      </w:pPr>
      <w:r>
        <w:rPr>
          <w:rFonts w:ascii="Times New Roman" w:hAnsi="Times New Roman" w:cs="Times New Roman"/>
          <w:sz w:val="28"/>
          <w:szCs w:val="28"/>
        </w:rPr>
        <w:t xml:space="preserve">Jesús M Nieto </w:t>
      </w:r>
    </w:p>
    <w:p w:rsidR="001F582D" w:rsidRDefault="001F582D" w:rsidP="001F582D">
      <w:pPr>
        <w:ind w:firstLine="708"/>
        <w:jc w:val="both"/>
        <w:rPr>
          <w:rFonts w:ascii="Times New Roman" w:hAnsi="Times New Roman" w:cs="Times New Roman"/>
          <w:sz w:val="28"/>
          <w:szCs w:val="28"/>
        </w:rPr>
      </w:pPr>
      <w:r>
        <w:rPr>
          <w:rFonts w:ascii="Times New Roman" w:hAnsi="Times New Roman" w:cs="Times New Roman"/>
          <w:sz w:val="28"/>
          <w:szCs w:val="28"/>
        </w:rPr>
        <w:t>M Carmen Méndez</w:t>
      </w:r>
    </w:p>
    <w:p w:rsidR="001F582D" w:rsidRDefault="001F582D" w:rsidP="001F582D">
      <w:pPr>
        <w:ind w:firstLine="708"/>
        <w:jc w:val="both"/>
        <w:rPr>
          <w:rFonts w:ascii="Times New Roman" w:hAnsi="Times New Roman" w:cs="Times New Roman"/>
          <w:sz w:val="28"/>
          <w:szCs w:val="28"/>
        </w:rPr>
      </w:pPr>
      <w:r>
        <w:rPr>
          <w:rFonts w:ascii="Times New Roman" w:hAnsi="Times New Roman" w:cs="Times New Roman"/>
          <w:sz w:val="28"/>
          <w:szCs w:val="28"/>
        </w:rPr>
        <w:t>Candela Contero</w:t>
      </w:r>
    </w:p>
    <w:p w:rsidR="001F582D" w:rsidRDefault="001F582D" w:rsidP="001F582D">
      <w:pPr>
        <w:ind w:firstLine="708"/>
        <w:jc w:val="both"/>
        <w:rPr>
          <w:rFonts w:ascii="Times New Roman" w:hAnsi="Times New Roman" w:cs="Times New Roman"/>
          <w:sz w:val="28"/>
          <w:szCs w:val="28"/>
        </w:rPr>
      </w:pPr>
      <w:r>
        <w:rPr>
          <w:rFonts w:ascii="Times New Roman" w:hAnsi="Times New Roman" w:cs="Times New Roman"/>
          <w:sz w:val="28"/>
          <w:szCs w:val="28"/>
        </w:rPr>
        <w:t>Francisco Zayas</w:t>
      </w:r>
    </w:p>
    <w:p w:rsidR="001F582D" w:rsidRDefault="001F582D" w:rsidP="001F582D">
      <w:pPr>
        <w:ind w:firstLine="708"/>
        <w:jc w:val="both"/>
        <w:rPr>
          <w:rFonts w:ascii="Times New Roman" w:hAnsi="Times New Roman" w:cs="Times New Roman"/>
          <w:sz w:val="28"/>
          <w:szCs w:val="28"/>
        </w:rPr>
      </w:pPr>
      <w:r>
        <w:rPr>
          <w:rFonts w:ascii="Times New Roman" w:hAnsi="Times New Roman" w:cs="Times New Roman"/>
          <w:sz w:val="28"/>
          <w:szCs w:val="28"/>
        </w:rPr>
        <w:t>Rocío López</w:t>
      </w:r>
    </w:p>
    <w:p w:rsidR="001F582D" w:rsidRDefault="001F582D" w:rsidP="001F582D">
      <w:pPr>
        <w:ind w:firstLine="708"/>
        <w:jc w:val="both"/>
        <w:rPr>
          <w:rFonts w:ascii="Times New Roman" w:hAnsi="Times New Roman" w:cs="Times New Roman"/>
          <w:sz w:val="28"/>
          <w:szCs w:val="28"/>
        </w:rPr>
      </w:pPr>
    </w:p>
    <w:p w:rsidR="00710A56" w:rsidRDefault="00710A56" w:rsidP="001F582D">
      <w:pPr>
        <w:ind w:firstLine="708"/>
        <w:jc w:val="both"/>
        <w:rPr>
          <w:rFonts w:ascii="Times New Roman" w:hAnsi="Times New Roman" w:cs="Times New Roman"/>
          <w:sz w:val="28"/>
          <w:szCs w:val="28"/>
        </w:rPr>
      </w:pPr>
    </w:p>
    <w:p w:rsidR="00710A56" w:rsidRDefault="00710A56" w:rsidP="001F582D">
      <w:pPr>
        <w:ind w:firstLine="708"/>
        <w:jc w:val="both"/>
        <w:rPr>
          <w:rFonts w:ascii="Times New Roman" w:hAnsi="Times New Roman" w:cs="Times New Roman"/>
          <w:sz w:val="28"/>
          <w:szCs w:val="28"/>
        </w:rPr>
      </w:pPr>
    </w:p>
    <w:p w:rsidR="00710A56" w:rsidRDefault="00710A56" w:rsidP="001F582D">
      <w:pPr>
        <w:ind w:firstLine="708"/>
        <w:jc w:val="both"/>
        <w:rPr>
          <w:rFonts w:ascii="Times New Roman" w:hAnsi="Times New Roman" w:cs="Times New Roman"/>
          <w:sz w:val="28"/>
          <w:szCs w:val="28"/>
        </w:rPr>
      </w:pPr>
    </w:p>
    <w:p w:rsidR="008D58DD" w:rsidRDefault="008D58DD" w:rsidP="001F582D">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Jueves 21 de julio de 2016</w:t>
      </w:r>
    </w:p>
    <w:p w:rsidR="008D58DD" w:rsidRDefault="008D58DD" w:rsidP="001F582D">
      <w:pPr>
        <w:ind w:firstLine="708"/>
        <w:jc w:val="both"/>
        <w:rPr>
          <w:rFonts w:ascii="Times New Roman" w:hAnsi="Times New Roman" w:cs="Times New Roman"/>
          <w:sz w:val="28"/>
          <w:szCs w:val="28"/>
        </w:rPr>
      </w:pPr>
    </w:p>
    <w:p w:rsidR="00710A56" w:rsidRDefault="00710A56" w:rsidP="001F582D">
      <w:pPr>
        <w:ind w:firstLine="708"/>
        <w:jc w:val="both"/>
        <w:rPr>
          <w:rFonts w:ascii="Times New Roman" w:hAnsi="Times New Roman" w:cs="Times New Roman"/>
          <w:sz w:val="28"/>
          <w:szCs w:val="28"/>
        </w:rPr>
      </w:pPr>
      <w:r>
        <w:rPr>
          <w:rFonts w:ascii="Times New Roman" w:hAnsi="Times New Roman" w:cs="Times New Roman"/>
          <w:sz w:val="28"/>
          <w:szCs w:val="28"/>
        </w:rPr>
        <w:t>13:00</w:t>
      </w:r>
    </w:p>
    <w:p w:rsidR="008D58DD" w:rsidRPr="00E16CB9" w:rsidRDefault="008D58DD" w:rsidP="001F582D">
      <w:pPr>
        <w:ind w:firstLine="708"/>
        <w:jc w:val="both"/>
        <w:rPr>
          <w:rFonts w:ascii="Times New Roman" w:hAnsi="Times New Roman" w:cs="Times New Roman"/>
          <w:sz w:val="28"/>
          <w:szCs w:val="28"/>
        </w:rPr>
      </w:pPr>
      <w:r w:rsidRPr="00E16CB9">
        <w:rPr>
          <w:rFonts w:ascii="Times New Roman" w:hAnsi="Times New Roman" w:cs="Times New Roman"/>
          <w:sz w:val="28"/>
          <w:szCs w:val="28"/>
        </w:rPr>
        <w:t>1.- Informe del I.P.</w:t>
      </w:r>
    </w:p>
    <w:p w:rsidR="008D58DD" w:rsidRPr="008D58DD" w:rsidRDefault="008D58DD" w:rsidP="001F582D">
      <w:pPr>
        <w:ind w:firstLine="708"/>
        <w:jc w:val="both"/>
        <w:rPr>
          <w:rFonts w:ascii="Times New Roman" w:hAnsi="Times New Roman" w:cs="Times New Roman"/>
          <w:sz w:val="24"/>
          <w:szCs w:val="24"/>
        </w:rPr>
      </w:pPr>
      <w:r w:rsidRPr="008D58DD">
        <w:rPr>
          <w:rFonts w:ascii="Times New Roman" w:hAnsi="Times New Roman" w:cs="Times New Roman"/>
          <w:sz w:val="24"/>
          <w:szCs w:val="24"/>
        </w:rPr>
        <w:t>Tras unos agradecimientos a lo</w:t>
      </w:r>
      <w:r w:rsidR="00E16CB9">
        <w:rPr>
          <w:rFonts w:ascii="Times New Roman" w:hAnsi="Times New Roman" w:cs="Times New Roman"/>
          <w:sz w:val="24"/>
          <w:szCs w:val="24"/>
        </w:rPr>
        <w:t>s diferentes miembros del grupo</w:t>
      </w:r>
      <w:r w:rsidRPr="008D58DD">
        <w:rPr>
          <w:rFonts w:ascii="Times New Roman" w:hAnsi="Times New Roman" w:cs="Times New Roman"/>
          <w:sz w:val="24"/>
          <w:szCs w:val="24"/>
        </w:rPr>
        <w:t>, bien por asistir, bien por participar, trabajar y su interés, comienza el informe del I.P.</w:t>
      </w:r>
    </w:p>
    <w:p w:rsidR="008D58DD" w:rsidRPr="008D58DD" w:rsidRDefault="008D58DD" w:rsidP="008D58DD">
      <w:pPr>
        <w:ind w:firstLine="708"/>
        <w:jc w:val="both"/>
        <w:rPr>
          <w:rFonts w:ascii="Times New Roman" w:hAnsi="Times New Roman" w:cs="Times New Roman"/>
          <w:sz w:val="24"/>
          <w:szCs w:val="24"/>
        </w:rPr>
      </w:pPr>
      <w:r w:rsidRPr="008D58DD">
        <w:rPr>
          <w:rFonts w:ascii="Times New Roman" w:hAnsi="Times New Roman" w:cs="Times New Roman"/>
          <w:sz w:val="24"/>
          <w:szCs w:val="24"/>
        </w:rPr>
        <w:t>Fernando informa de la situación económica del Proyecto. Sólo se ha ingresado por parte de la Junta el 7% del presupuesto total. La UHU se ha comprometido y ha ingresado el 50% del total de lo concedido. Los gastos han sido mínimos hasta ahora y se hacen públicos en la Memoria de seguimiento del proyecto. Por lo que surge una cierta incertidumbre derivada de esta situación económica.</w:t>
      </w:r>
    </w:p>
    <w:p w:rsidR="008D58DD" w:rsidRPr="008D58DD" w:rsidRDefault="008D58DD" w:rsidP="008D58DD">
      <w:pPr>
        <w:ind w:firstLine="708"/>
        <w:jc w:val="both"/>
        <w:rPr>
          <w:rFonts w:ascii="Times New Roman" w:hAnsi="Times New Roman" w:cs="Times New Roman"/>
          <w:sz w:val="24"/>
          <w:szCs w:val="24"/>
        </w:rPr>
      </w:pPr>
      <w:r w:rsidRPr="008D58DD">
        <w:rPr>
          <w:rFonts w:ascii="Times New Roman" w:hAnsi="Times New Roman" w:cs="Times New Roman"/>
          <w:sz w:val="24"/>
          <w:szCs w:val="24"/>
        </w:rPr>
        <w:t>El proyecto está abierto y todo se puede modificar en base a estas nuevas circunstancias y a las aportaciones de los miembros, en todos los términos y apartados a los que el Proyecto respecta. Y uno de los objetivos principales de esta reunión es ese, que se puedan discutir y actualizar objetivos, en base a las aportaciones de los diferentes miembros.</w:t>
      </w:r>
    </w:p>
    <w:p w:rsidR="008D58DD" w:rsidRPr="008D58DD" w:rsidRDefault="008D58DD" w:rsidP="008D58DD">
      <w:pPr>
        <w:ind w:firstLine="708"/>
        <w:jc w:val="both"/>
        <w:rPr>
          <w:rFonts w:ascii="Times New Roman" w:hAnsi="Times New Roman" w:cs="Times New Roman"/>
          <w:sz w:val="24"/>
          <w:szCs w:val="24"/>
        </w:rPr>
      </w:pPr>
      <w:r w:rsidRPr="008D58DD">
        <w:rPr>
          <w:rFonts w:ascii="Times New Roman" w:hAnsi="Times New Roman" w:cs="Times New Roman"/>
          <w:sz w:val="24"/>
          <w:szCs w:val="24"/>
        </w:rPr>
        <w:t>El objetivo principal de este Proyecto es crear una herramienta para la cual hay que generar una serie de indicadores basados en la calidad.</w:t>
      </w:r>
    </w:p>
    <w:p w:rsidR="008D58DD" w:rsidRDefault="008D58DD" w:rsidP="008D58DD">
      <w:pPr>
        <w:ind w:firstLine="708"/>
        <w:jc w:val="both"/>
        <w:rPr>
          <w:rFonts w:ascii="Times New Roman" w:hAnsi="Times New Roman" w:cs="Times New Roman"/>
          <w:sz w:val="28"/>
          <w:szCs w:val="28"/>
        </w:rPr>
      </w:pPr>
      <w:r>
        <w:rPr>
          <w:rFonts w:ascii="Times New Roman" w:hAnsi="Times New Roman" w:cs="Times New Roman"/>
          <w:sz w:val="28"/>
          <w:szCs w:val="28"/>
        </w:rPr>
        <w:t>2.- Cronograma</w:t>
      </w:r>
    </w:p>
    <w:p w:rsidR="008D58DD" w:rsidRDefault="008D58DD" w:rsidP="008D58DD">
      <w:pPr>
        <w:ind w:firstLine="708"/>
        <w:jc w:val="both"/>
        <w:rPr>
          <w:rFonts w:ascii="Times New Roman" w:hAnsi="Times New Roman" w:cs="Times New Roman"/>
          <w:sz w:val="24"/>
          <w:szCs w:val="24"/>
        </w:rPr>
      </w:pPr>
      <w:r>
        <w:rPr>
          <w:rFonts w:ascii="Times New Roman" w:hAnsi="Times New Roman" w:cs="Times New Roman"/>
          <w:sz w:val="24"/>
          <w:szCs w:val="24"/>
        </w:rPr>
        <w:t>Se presenta un cronograma basado en los objetivos previos a la reunión de Torremolinos, por lo que se discute su idoneidad.</w:t>
      </w:r>
    </w:p>
    <w:p w:rsidR="008D58DD" w:rsidRDefault="008D58DD" w:rsidP="008D58DD">
      <w:pPr>
        <w:ind w:firstLine="708"/>
        <w:jc w:val="both"/>
        <w:rPr>
          <w:rFonts w:ascii="Times New Roman" w:hAnsi="Times New Roman" w:cs="Times New Roman"/>
          <w:sz w:val="24"/>
          <w:szCs w:val="24"/>
        </w:rPr>
      </w:pPr>
      <w:r>
        <w:rPr>
          <w:rFonts w:ascii="Times New Roman" w:hAnsi="Times New Roman" w:cs="Times New Roman"/>
          <w:sz w:val="24"/>
          <w:szCs w:val="24"/>
        </w:rPr>
        <w:t>Se comenta que el objetivo principal del proyecto es el del diseño de una herramienta para medir cómo están presentes los indicadores de calidad en la enseñanza universitaria.</w:t>
      </w:r>
    </w:p>
    <w:p w:rsidR="001A3453" w:rsidRDefault="008D58DD" w:rsidP="008D58DD">
      <w:pPr>
        <w:ind w:firstLine="708"/>
        <w:jc w:val="both"/>
        <w:rPr>
          <w:rFonts w:ascii="Times New Roman" w:hAnsi="Times New Roman" w:cs="Times New Roman"/>
          <w:sz w:val="24"/>
          <w:szCs w:val="24"/>
        </w:rPr>
      </w:pPr>
      <w:r>
        <w:rPr>
          <w:rFonts w:ascii="Times New Roman" w:hAnsi="Times New Roman" w:cs="Times New Roman"/>
          <w:sz w:val="24"/>
          <w:szCs w:val="24"/>
        </w:rPr>
        <w:t>José Luis Arco establece que hay que detectar qué dimensiones de calidad descansan en evidencias. No hay que medir alfas ni factores, ni nada de eso. Sino ver cuáles son las dimensiones de calidad que están presentes</w:t>
      </w:r>
      <w:r w:rsidR="001A3453">
        <w:rPr>
          <w:rFonts w:ascii="Times New Roman" w:hAnsi="Times New Roman" w:cs="Times New Roman"/>
          <w:sz w:val="24"/>
          <w:szCs w:val="24"/>
        </w:rPr>
        <w:t>. Generar una herramienta para medir la calidad en los respectivos sistemas de calidad de las universidades</w:t>
      </w:r>
    </w:p>
    <w:p w:rsidR="008D58DD" w:rsidRDefault="001A3453" w:rsidP="008D58DD">
      <w:pPr>
        <w:ind w:firstLine="708"/>
        <w:jc w:val="both"/>
        <w:rPr>
          <w:rFonts w:ascii="Times New Roman" w:hAnsi="Times New Roman" w:cs="Times New Roman"/>
          <w:sz w:val="24"/>
          <w:szCs w:val="24"/>
        </w:rPr>
      </w:pPr>
      <w:r>
        <w:rPr>
          <w:rFonts w:ascii="Times New Roman" w:hAnsi="Times New Roman" w:cs="Times New Roman"/>
          <w:sz w:val="24"/>
          <w:szCs w:val="24"/>
        </w:rPr>
        <w:t xml:space="preserve">Víctor añade que no sólo de los </w:t>
      </w:r>
      <w:r w:rsidR="008D58DD">
        <w:rPr>
          <w:rFonts w:ascii="Times New Roman" w:hAnsi="Times New Roman" w:cs="Times New Roman"/>
          <w:sz w:val="24"/>
          <w:szCs w:val="24"/>
        </w:rPr>
        <w:t xml:space="preserve"> </w:t>
      </w:r>
      <w:r w:rsidR="00260706">
        <w:rPr>
          <w:rFonts w:ascii="Times New Roman" w:hAnsi="Times New Roman" w:cs="Times New Roman"/>
          <w:sz w:val="24"/>
          <w:szCs w:val="24"/>
        </w:rPr>
        <w:t>americanos, de educación dual, por las características de las competencias lingüísticas.</w:t>
      </w:r>
    </w:p>
    <w:p w:rsidR="00260706" w:rsidRDefault="00260706" w:rsidP="008D58DD">
      <w:pPr>
        <w:ind w:firstLine="708"/>
        <w:jc w:val="both"/>
        <w:rPr>
          <w:rFonts w:ascii="Times New Roman" w:hAnsi="Times New Roman" w:cs="Times New Roman"/>
          <w:sz w:val="24"/>
          <w:szCs w:val="24"/>
        </w:rPr>
      </w:pPr>
      <w:r>
        <w:rPr>
          <w:rFonts w:ascii="Times New Roman" w:hAnsi="Times New Roman" w:cs="Times New Roman"/>
          <w:sz w:val="24"/>
          <w:szCs w:val="24"/>
        </w:rPr>
        <w:t>José Luis establece que ya se dio un cambio de objetivos en Torremolinos totalmente justificable. Con una reformulación y adap</w:t>
      </w:r>
      <w:r w:rsidR="00710A56">
        <w:rPr>
          <w:rFonts w:ascii="Times New Roman" w:hAnsi="Times New Roman" w:cs="Times New Roman"/>
          <w:sz w:val="24"/>
          <w:szCs w:val="24"/>
        </w:rPr>
        <w:t>t</w:t>
      </w:r>
      <w:r>
        <w:rPr>
          <w:rFonts w:ascii="Times New Roman" w:hAnsi="Times New Roman" w:cs="Times New Roman"/>
          <w:sz w:val="24"/>
          <w:szCs w:val="24"/>
        </w:rPr>
        <w:t>ación.</w:t>
      </w:r>
    </w:p>
    <w:p w:rsidR="00260706" w:rsidRDefault="00260706" w:rsidP="008D58DD">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Cambio de rumbo del que Rocío no tenía conocimiento de ahí las dificultades para cuadrar con el antiguo enfoque.</w:t>
      </w:r>
    </w:p>
    <w:p w:rsidR="00260706" w:rsidRDefault="00260706" w:rsidP="008D58DD">
      <w:pPr>
        <w:ind w:firstLine="708"/>
        <w:jc w:val="both"/>
        <w:rPr>
          <w:rFonts w:ascii="Times New Roman" w:hAnsi="Times New Roman" w:cs="Times New Roman"/>
          <w:sz w:val="24"/>
          <w:szCs w:val="24"/>
        </w:rPr>
      </w:pPr>
      <w:r>
        <w:rPr>
          <w:rFonts w:ascii="Times New Roman" w:hAnsi="Times New Roman" w:cs="Times New Roman"/>
          <w:sz w:val="24"/>
          <w:szCs w:val="24"/>
        </w:rPr>
        <w:t>Víctor añade que es importante el matiz de cómo revierte en la Junta de Andalucía y las Universidades españolas que están inmersas en la educación plurilingüe esta herramienta que  estamos creando y que es el principal objetivo del proyecto.</w:t>
      </w:r>
    </w:p>
    <w:p w:rsidR="00260706" w:rsidRPr="00E16CB9" w:rsidRDefault="00260706" w:rsidP="008D58DD">
      <w:pPr>
        <w:ind w:firstLine="708"/>
        <w:jc w:val="both"/>
        <w:rPr>
          <w:rFonts w:ascii="Times New Roman" w:hAnsi="Times New Roman" w:cs="Times New Roman"/>
          <w:sz w:val="28"/>
          <w:szCs w:val="28"/>
        </w:rPr>
      </w:pPr>
      <w:r w:rsidRPr="00E16CB9">
        <w:rPr>
          <w:rFonts w:ascii="Times New Roman" w:hAnsi="Times New Roman" w:cs="Times New Roman"/>
          <w:sz w:val="28"/>
          <w:szCs w:val="28"/>
        </w:rPr>
        <w:t xml:space="preserve">3.- Informe para Publicación </w:t>
      </w:r>
    </w:p>
    <w:p w:rsidR="00260706" w:rsidRDefault="00260706" w:rsidP="008D58DD">
      <w:pPr>
        <w:ind w:firstLine="708"/>
        <w:jc w:val="both"/>
        <w:rPr>
          <w:rFonts w:ascii="Times New Roman" w:hAnsi="Times New Roman" w:cs="Times New Roman"/>
          <w:sz w:val="24"/>
          <w:szCs w:val="24"/>
        </w:rPr>
      </w:pPr>
      <w:r>
        <w:rPr>
          <w:rFonts w:ascii="Times New Roman" w:hAnsi="Times New Roman" w:cs="Times New Roman"/>
          <w:sz w:val="24"/>
          <w:szCs w:val="24"/>
        </w:rPr>
        <w:t>Ana Ramos informa de que de la reunión de la UPO del subgrupo que coordina Víctor surgió la idea de realizar un monográfico en Porta Linguarum para dar salida al trabajo de corte teórico y menos cientifista, producto de las investigaciones llevadas a cabo por dicho subgrupo.</w:t>
      </w:r>
    </w:p>
    <w:p w:rsidR="00260706" w:rsidRDefault="00260706" w:rsidP="008D58DD">
      <w:pPr>
        <w:ind w:firstLine="708"/>
        <w:jc w:val="both"/>
        <w:rPr>
          <w:rFonts w:ascii="Times New Roman" w:hAnsi="Times New Roman" w:cs="Times New Roman"/>
          <w:sz w:val="24"/>
          <w:szCs w:val="24"/>
        </w:rPr>
      </w:pPr>
      <w:r>
        <w:rPr>
          <w:rFonts w:ascii="Times New Roman" w:hAnsi="Times New Roman" w:cs="Times New Roman"/>
          <w:sz w:val="24"/>
          <w:szCs w:val="24"/>
        </w:rPr>
        <w:t>Víctor añade que cada uno de los subgrupos tiene la oportunidad de publicar en revistas de impacto, por el perfil de sus estudios, menos el teórico</w:t>
      </w:r>
    </w:p>
    <w:p w:rsidR="00260706" w:rsidRDefault="00260706" w:rsidP="008D58DD">
      <w:pPr>
        <w:ind w:firstLine="708"/>
        <w:jc w:val="both"/>
        <w:rPr>
          <w:rFonts w:ascii="Times New Roman" w:hAnsi="Times New Roman" w:cs="Times New Roman"/>
          <w:sz w:val="24"/>
          <w:szCs w:val="24"/>
        </w:rPr>
      </w:pPr>
      <w:r>
        <w:rPr>
          <w:rFonts w:ascii="Times New Roman" w:hAnsi="Times New Roman" w:cs="Times New Roman"/>
          <w:sz w:val="24"/>
          <w:szCs w:val="24"/>
        </w:rPr>
        <w:t>M Carmen Fonseca pregunta por el número de artículos para el monográfico</w:t>
      </w:r>
    </w:p>
    <w:p w:rsidR="00260706" w:rsidRDefault="004435FC" w:rsidP="008D58DD">
      <w:pPr>
        <w:ind w:firstLine="708"/>
        <w:jc w:val="both"/>
        <w:rPr>
          <w:rFonts w:ascii="Times New Roman" w:hAnsi="Times New Roman" w:cs="Times New Roman"/>
          <w:sz w:val="24"/>
          <w:szCs w:val="24"/>
        </w:rPr>
      </w:pPr>
      <w:r>
        <w:rPr>
          <w:rFonts w:ascii="Times New Roman" w:hAnsi="Times New Roman" w:cs="Times New Roman"/>
          <w:sz w:val="24"/>
          <w:szCs w:val="24"/>
        </w:rPr>
        <w:t>Ana M</w:t>
      </w:r>
      <w:r w:rsidR="00260706">
        <w:rPr>
          <w:rFonts w:ascii="Times New Roman" w:hAnsi="Times New Roman" w:cs="Times New Roman"/>
          <w:sz w:val="24"/>
          <w:szCs w:val="24"/>
        </w:rPr>
        <w:t xml:space="preserve"> indica que no hay un número de artículos establecido.</w:t>
      </w:r>
    </w:p>
    <w:p w:rsidR="004435FC" w:rsidRDefault="004435FC" w:rsidP="008D58DD">
      <w:pPr>
        <w:ind w:firstLine="708"/>
        <w:jc w:val="both"/>
        <w:rPr>
          <w:rFonts w:ascii="Times New Roman" w:hAnsi="Times New Roman" w:cs="Times New Roman"/>
          <w:sz w:val="24"/>
          <w:szCs w:val="24"/>
        </w:rPr>
      </w:pPr>
      <w:r>
        <w:rPr>
          <w:rFonts w:ascii="Times New Roman" w:hAnsi="Times New Roman" w:cs="Times New Roman"/>
          <w:sz w:val="24"/>
          <w:szCs w:val="24"/>
        </w:rPr>
        <w:t xml:space="preserve">Víctor indica que al final todo va a depender del dinero. Sería un monográfico especial que dependería del dinero (más o menos 3.000 euros). Y que no sería exclusivo del subgrupo, ni del grupo siquiera </w:t>
      </w:r>
      <w:r w:rsidR="00E16CB9">
        <w:rPr>
          <w:rFonts w:ascii="Times New Roman" w:hAnsi="Times New Roman" w:cs="Times New Roman"/>
          <w:sz w:val="24"/>
          <w:szCs w:val="24"/>
        </w:rPr>
        <w:t>(se podría invitar a expertos de renombre)</w:t>
      </w:r>
    </w:p>
    <w:p w:rsidR="004435FC" w:rsidRDefault="004435FC" w:rsidP="008D58DD">
      <w:pPr>
        <w:ind w:firstLine="708"/>
        <w:jc w:val="both"/>
        <w:rPr>
          <w:rFonts w:ascii="Times New Roman" w:hAnsi="Times New Roman" w:cs="Times New Roman"/>
          <w:sz w:val="24"/>
          <w:szCs w:val="24"/>
        </w:rPr>
      </w:pPr>
      <w:r>
        <w:rPr>
          <w:rFonts w:ascii="Times New Roman" w:hAnsi="Times New Roman" w:cs="Times New Roman"/>
          <w:sz w:val="24"/>
          <w:szCs w:val="24"/>
        </w:rPr>
        <w:t>Víctor in</w:t>
      </w:r>
      <w:r w:rsidR="00E16CB9">
        <w:rPr>
          <w:rFonts w:ascii="Times New Roman" w:hAnsi="Times New Roman" w:cs="Times New Roman"/>
          <w:sz w:val="24"/>
          <w:szCs w:val="24"/>
        </w:rPr>
        <w:t>forma de que el subgrupo 1, que é</w:t>
      </w:r>
      <w:r>
        <w:rPr>
          <w:rFonts w:ascii="Times New Roman" w:hAnsi="Times New Roman" w:cs="Times New Roman"/>
          <w:sz w:val="24"/>
          <w:szCs w:val="24"/>
        </w:rPr>
        <w:t>l coordina</w:t>
      </w:r>
      <w:r w:rsidR="00E16CB9">
        <w:rPr>
          <w:rFonts w:ascii="Times New Roman" w:hAnsi="Times New Roman" w:cs="Times New Roman"/>
          <w:sz w:val="24"/>
          <w:szCs w:val="24"/>
        </w:rPr>
        <w:t>,</w:t>
      </w:r>
      <w:r>
        <w:rPr>
          <w:rFonts w:ascii="Times New Roman" w:hAnsi="Times New Roman" w:cs="Times New Roman"/>
          <w:sz w:val="24"/>
          <w:szCs w:val="24"/>
        </w:rPr>
        <w:t xml:space="preserve"> ha hecho una revisión teórica que ha repartido en 3 partes, más un trabajo extra de corte más empírico.</w:t>
      </w:r>
    </w:p>
    <w:p w:rsidR="004435FC" w:rsidRDefault="004435FC" w:rsidP="008D58DD">
      <w:pPr>
        <w:ind w:firstLine="708"/>
        <w:jc w:val="both"/>
        <w:rPr>
          <w:rFonts w:ascii="Times New Roman" w:hAnsi="Times New Roman" w:cs="Times New Roman"/>
          <w:sz w:val="24"/>
          <w:szCs w:val="24"/>
        </w:rPr>
      </w:pPr>
      <w:r>
        <w:rPr>
          <w:rFonts w:ascii="Times New Roman" w:hAnsi="Times New Roman" w:cs="Times New Roman"/>
          <w:sz w:val="24"/>
          <w:szCs w:val="24"/>
        </w:rPr>
        <w:t>Ana M. pregunta qué deben hacer con el trabajo, o con las publicaciones en general, ¿es dueño cada uno de los suyo o hay una política común conjunta de publicaciones?</w:t>
      </w:r>
    </w:p>
    <w:p w:rsidR="004435FC" w:rsidRDefault="004435FC" w:rsidP="008D58DD">
      <w:pPr>
        <w:ind w:firstLine="708"/>
        <w:jc w:val="both"/>
        <w:rPr>
          <w:rFonts w:ascii="Times New Roman" w:hAnsi="Times New Roman" w:cs="Times New Roman"/>
          <w:sz w:val="24"/>
          <w:szCs w:val="24"/>
        </w:rPr>
      </w:pPr>
      <w:r>
        <w:rPr>
          <w:rFonts w:ascii="Times New Roman" w:hAnsi="Times New Roman" w:cs="Times New Roman"/>
          <w:sz w:val="24"/>
          <w:szCs w:val="24"/>
        </w:rPr>
        <w:t xml:space="preserve">José Luis apunta que nuestras necesidades son publicar en el impacto más alto posible. Están de moda las </w:t>
      </w:r>
      <w:r w:rsidR="00710A56">
        <w:rPr>
          <w:rFonts w:ascii="Times New Roman" w:hAnsi="Times New Roman" w:cs="Times New Roman"/>
          <w:sz w:val="24"/>
          <w:szCs w:val="24"/>
        </w:rPr>
        <w:t>revisiones sistemáticas y meta-análisis. Hay revistas especializadas en ello.</w:t>
      </w:r>
    </w:p>
    <w:p w:rsidR="00710A56" w:rsidRDefault="00710A56" w:rsidP="008D58DD">
      <w:pPr>
        <w:ind w:firstLine="708"/>
        <w:jc w:val="both"/>
        <w:rPr>
          <w:rFonts w:ascii="Times New Roman" w:hAnsi="Times New Roman" w:cs="Times New Roman"/>
          <w:sz w:val="24"/>
          <w:szCs w:val="24"/>
        </w:rPr>
      </w:pPr>
      <w:r>
        <w:rPr>
          <w:rFonts w:ascii="Times New Roman" w:hAnsi="Times New Roman" w:cs="Times New Roman"/>
          <w:sz w:val="24"/>
          <w:szCs w:val="24"/>
        </w:rPr>
        <w:t>Víctor explica que la realidad es que hay un trabajo hecho que a su entender no llega para ser publicado en una revista de impacto. Por lo que él vota por optar por</w:t>
      </w:r>
      <w:r w:rsidR="00C34D06">
        <w:rPr>
          <w:rFonts w:ascii="Times New Roman" w:hAnsi="Times New Roman" w:cs="Times New Roman"/>
          <w:sz w:val="24"/>
          <w:szCs w:val="24"/>
        </w:rPr>
        <w:t xml:space="preserve"> </w:t>
      </w:r>
      <w:r>
        <w:rPr>
          <w:rFonts w:ascii="Times New Roman" w:hAnsi="Times New Roman" w:cs="Times New Roman"/>
          <w:sz w:val="24"/>
          <w:szCs w:val="24"/>
        </w:rPr>
        <w:t>la oportunidad que nos brinda Porta Linguarum.</w:t>
      </w:r>
    </w:p>
    <w:p w:rsidR="00710A56" w:rsidRDefault="00710A56" w:rsidP="008D58DD">
      <w:pPr>
        <w:ind w:firstLine="708"/>
        <w:jc w:val="both"/>
        <w:rPr>
          <w:rFonts w:ascii="Times New Roman" w:hAnsi="Times New Roman" w:cs="Times New Roman"/>
          <w:sz w:val="24"/>
          <w:szCs w:val="24"/>
        </w:rPr>
      </w:pPr>
      <w:r>
        <w:rPr>
          <w:rFonts w:ascii="Times New Roman" w:hAnsi="Times New Roman" w:cs="Times New Roman"/>
          <w:sz w:val="24"/>
          <w:szCs w:val="24"/>
        </w:rPr>
        <w:t>Carmen Méndez añade que hay muchos subgrupos, pero el trabajo del suyo no es más que una revisión bibliográfica que o se amplía y modifica o la opción de Porta Linguarum es una buena salida para lo que ya está.</w:t>
      </w:r>
    </w:p>
    <w:p w:rsidR="00710A56" w:rsidRDefault="00710A56" w:rsidP="008D58DD">
      <w:pPr>
        <w:ind w:firstLine="708"/>
        <w:jc w:val="both"/>
        <w:rPr>
          <w:rFonts w:ascii="Times New Roman" w:hAnsi="Times New Roman" w:cs="Times New Roman"/>
          <w:sz w:val="24"/>
          <w:szCs w:val="24"/>
        </w:rPr>
      </w:pPr>
    </w:p>
    <w:p w:rsidR="00710A56" w:rsidRDefault="00710A56" w:rsidP="008D58DD">
      <w:pPr>
        <w:ind w:firstLine="708"/>
        <w:jc w:val="both"/>
        <w:rPr>
          <w:rFonts w:ascii="Times New Roman" w:hAnsi="Times New Roman" w:cs="Times New Roman"/>
          <w:sz w:val="24"/>
          <w:szCs w:val="24"/>
        </w:rPr>
      </w:pPr>
      <w:r>
        <w:rPr>
          <w:rFonts w:ascii="Times New Roman" w:hAnsi="Times New Roman" w:cs="Times New Roman"/>
          <w:sz w:val="24"/>
          <w:szCs w:val="24"/>
        </w:rPr>
        <w:t>Descanso para comer</w:t>
      </w:r>
    </w:p>
    <w:p w:rsidR="00710A56" w:rsidRDefault="00710A56" w:rsidP="008D58DD">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16:15</w:t>
      </w:r>
    </w:p>
    <w:p w:rsidR="00710A56" w:rsidRDefault="00710A56" w:rsidP="008D58DD">
      <w:pPr>
        <w:ind w:firstLine="708"/>
        <w:jc w:val="both"/>
        <w:rPr>
          <w:rFonts w:ascii="Times New Roman" w:hAnsi="Times New Roman" w:cs="Times New Roman"/>
          <w:sz w:val="24"/>
          <w:szCs w:val="24"/>
        </w:rPr>
      </w:pPr>
      <w:r>
        <w:rPr>
          <w:rFonts w:ascii="Times New Roman" w:hAnsi="Times New Roman" w:cs="Times New Roman"/>
          <w:sz w:val="28"/>
          <w:szCs w:val="28"/>
        </w:rPr>
        <w:t xml:space="preserve">1.- Taller: </w:t>
      </w:r>
      <w:r w:rsidRPr="00362E6E">
        <w:rPr>
          <w:rFonts w:ascii="Times New Roman" w:hAnsi="Times New Roman" w:cs="Times New Roman"/>
          <w:sz w:val="24"/>
          <w:szCs w:val="24"/>
        </w:rPr>
        <w:t>Introducción al metanálisis</w:t>
      </w:r>
      <w:r w:rsidR="00E16CB9">
        <w:rPr>
          <w:rFonts w:ascii="Times New Roman" w:hAnsi="Times New Roman" w:cs="Times New Roman"/>
          <w:sz w:val="24"/>
          <w:szCs w:val="24"/>
        </w:rPr>
        <w:t xml:space="preserve"> (</w:t>
      </w:r>
      <w:r w:rsidRPr="00E16CB9">
        <w:rPr>
          <w:rFonts w:ascii="Times New Roman" w:hAnsi="Times New Roman" w:cs="Times New Roman"/>
          <w:i/>
          <w:sz w:val="24"/>
          <w:szCs w:val="24"/>
        </w:rPr>
        <w:t>A cargo del Prof. Arco Tirado</w:t>
      </w:r>
      <w:r w:rsidR="00E16CB9">
        <w:rPr>
          <w:rFonts w:ascii="Times New Roman" w:hAnsi="Times New Roman" w:cs="Times New Roman"/>
          <w:sz w:val="24"/>
          <w:szCs w:val="24"/>
        </w:rPr>
        <w:t>).</w:t>
      </w:r>
    </w:p>
    <w:p w:rsidR="00710A56" w:rsidRDefault="00710A56" w:rsidP="008D58DD">
      <w:pPr>
        <w:ind w:firstLine="708"/>
        <w:jc w:val="both"/>
        <w:rPr>
          <w:rFonts w:ascii="Times New Roman" w:hAnsi="Times New Roman" w:cs="Times New Roman"/>
          <w:sz w:val="24"/>
          <w:szCs w:val="24"/>
        </w:rPr>
      </w:pPr>
      <w:r>
        <w:rPr>
          <w:rFonts w:ascii="Times New Roman" w:hAnsi="Times New Roman" w:cs="Times New Roman"/>
          <w:sz w:val="24"/>
          <w:szCs w:val="24"/>
        </w:rPr>
        <w:t>El objetivo es mostrar cómo</w:t>
      </w:r>
      <w:r w:rsidR="00E16CB9">
        <w:rPr>
          <w:rFonts w:ascii="Times New Roman" w:hAnsi="Times New Roman" w:cs="Times New Roman"/>
          <w:sz w:val="24"/>
          <w:szCs w:val="24"/>
        </w:rPr>
        <w:t xml:space="preserve"> </w:t>
      </w:r>
      <w:r>
        <w:rPr>
          <w:rFonts w:ascii="Times New Roman" w:hAnsi="Times New Roman" w:cs="Times New Roman"/>
          <w:sz w:val="24"/>
          <w:szCs w:val="24"/>
        </w:rPr>
        <w:t>se llevan a cabo revisiones sistemáticas. Por qué seguimos el modelo que seguimos.</w:t>
      </w:r>
    </w:p>
    <w:p w:rsidR="00710A56" w:rsidRDefault="00710A56" w:rsidP="008D58DD">
      <w:pPr>
        <w:ind w:firstLine="708"/>
        <w:jc w:val="both"/>
        <w:rPr>
          <w:rFonts w:ascii="Times New Roman" w:hAnsi="Times New Roman" w:cs="Times New Roman"/>
          <w:sz w:val="24"/>
          <w:szCs w:val="24"/>
        </w:rPr>
      </w:pPr>
      <w:r>
        <w:rPr>
          <w:rFonts w:ascii="Times New Roman" w:hAnsi="Times New Roman" w:cs="Times New Roman"/>
          <w:sz w:val="24"/>
          <w:szCs w:val="24"/>
        </w:rPr>
        <w:t>Granada ya tiene datos sobre el grupo bilingüe acerca de la política de internacionalización y lingüística de Granada y de la DEVA después de cinco años.</w:t>
      </w:r>
    </w:p>
    <w:p w:rsidR="00710A56" w:rsidRDefault="00710A56" w:rsidP="008D58DD">
      <w:pPr>
        <w:ind w:firstLine="708"/>
        <w:jc w:val="both"/>
        <w:rPr>
          <w:rFonts w:ascii="Times New Roman" w:hAnsi="Times New Roman" w:cs="Times New Roman"/>
          <w:sz w:val="24"/>
          <w:szCs w:val="24"/>
        </w:rPr>
      </w:pPr>
      <w:r>
        <w:rPr>
          <w:rFonts w:ascii="Times New Roman" w:hAnsi="Times New Roman" w:cs="Times New Roman"/>
          <w:sz w:val="24"/>
          <w:szCs w:val="24"/>
        </w:rPr>
        <w:t>Cuando quieres tocar un tema necesitas ver cuál es el cuerpo teórico previo existente. No hay respuestas para muchas de las preguntas y hay que ver cómo está el patio.</w:t>
      </w:r>
    </w:p>
    <w:p w:rsidR="00710A56" w:rsidRDefault="00710A56" w:rsidP="008D58DD">
      <w:pPr>
        <w:ind w:firstLine="708"/>
        <w:jc w:val="both"/>
        <w:rPr>
          <w:rFonts w:ascii="Times New Roman" w:hAnsi="Times New Roman" w:cs="Times New Roman"/>
          <w:sz w:val="24"/>
          <w:szCs w:val="24"/>
        </w:rPr>
      </w:pPr>
      <w:r>
        <w:rPr>
          <w:rFonts w:ascii="Times New Roman" w:hAnsi="Times New Roman" w:cs="Times New Roman"/>
          <w:sz w:val="24"/>
          <w:szCs w:val="24"/>
        </w:rPr>
        <w:t xml:space="preserve">Cómo se está midiendo, la instrucción del </w:t>
      </w:r>
      <w:r w:rsidR="002B7E1F">
        <w:rPr>
          <w:rFonts w:ascii="Times New Roman" w:hAnsi="Times New Roman" w:cs="Times New Roman"/>
          <w:sz w:val="24"/>
          <w:szCs w:val="24"/>
        </w:rPr>
        <w:t>± 60% de la formación en una segunda lengua se traduce en el dominio de</w:t>
      </w:r>
      <w:r w:rsidR="00E16CB9">
        <w:rPr>
          <w:rFonts w:ascii="Times New Roman" w:hAnsi="Times New Roman" w:cs="Times New Roman"/>
          <w:sz w:val="24"/>
          <w:szCs w:val="24"/>
        </w:rPr>
        <w:t xml:space="preserve"> </w:t>
      </w:r>
      <w:r w:rsidR="002B7E1F">
        <w:rPr>
          <w:rFonts w:ascii="Times New Roman" w:hAnsi="Times New Roman" w:cs="Times New Roman"/>
          <w:sz w:val="24"/>
          <w:szCs w:val="24"/>
        </w:rPr>
        <w:t>las competencias que se le suponen. Pero hay que ver cómo se ha evaluado experiencias similares a la nuestra en el resto del mundo</w:t>
      </w:r>
    </w:p>
    <w:p w:rsidR="002B7E1F" w:rsidRDefault="002B7E1F" w:rsidP="008D58DD">
      <w:pPr>
        <w:ind w:firstLine="708"/>
        <w:jc w:val="both"/>
        <w:rPr>
          <w:rFonts w:ascii="Times New Roman" w:hAnsi="Times New Roman" w:cs="Times New Roman"/>
          <w:sz w:val="24"/>
          <w:szCs w:val="24"/>
        </w:rPr>
      </w:pPr>
      <w:r>
        <w:rPr>
          <w:rFonts w:ascii="Times New Roman" w:hAnsi="Times New Roman" w:cs="Times New Roman"/>
          <w:sz w:val="24"/>
          <w:szCs w:val="24"/>
        </w:rPr>
        <w:t>Esto se trata de un fenómeno emergente</w:t>
      </w:r>
    </w:p>
    <w:p w:rsidR="002B7E1F" w:rsidRDefault="002B7E1F" w:rsidP="008D58DD">
      <w:pPr>
        <w:ind w:firstLine="708"/>
        <w:jc w:val="both"/>
        <w:rPr>
          <w:rFonts w:ascii="Times New Roman" w:hAnsi="Times New Roman" w:cs="Times New Roman"/>
          <w:sz w:val="24"/>
          <w:szCs w:val="24"/>
        </w:rPr>
      </w:pPr>
      <w:r>
        <w:rPr>
          <w:rFonts w:ascii="Times New Roman" w:hAnsi="Times New Roman" w:cs="Times New Roman"/>
          <w:sz w:val="24"/>
          <w:szCs w:val="24"/>
        </w:rPr>
        <w:t>El fenómeno EMI está expandiéndose por el mundo pero no hay respuestas con garantía científica a la adquisición de esas competencias.</w:t>
      </w:r>
    </w:p>
    <w:p w:rsidR="002B7E1F" w:rsidRDefault="002B7E1F" w:rsidP="008D58DD">
      <w:pPr>
        <w:ind w:firstLine="708"/>
        <w:jc w:val="both"/>
        <w:rPr>
          <w:rFonts w:ascii="Times New Roman" w:hAnsi="Times New Roman" w:cs="Times New Roman"/>
          <w:sz w:val="24"/>
          <w:szCs w:val="24"/>
        </w:rPr>
      </w:pPr>
      <w:r>
        <w:rPr>
          <w:rFonts w:ascii="Times New Roman" w:hAnsi="Times New Roman" w:cs="Times New Roman"/>
          <w:sz w:val="24"/>
          <w:szCs w:val="24"/>
        </w:rPr>
        <w:t>Elvira añade que tampoco las hay para la educación monolingüe.</w:t>
      </w:r>
    </w:p>
    <w:p w:rsidR="002B7E1F" w:rsidRDefault="002B7E1F" w:rsidP="008D58DD">
      <w:pPr>
        <w:ind w:firstLine="708"/>
        <w:jc w:val="both"/>
        <w:rPr>
          <w:rFonts w:ascii="Times New Roman" w:hAnsi="Times New Roman" w:cs="Times New Roman"/>
          <w:sz w:val="24"/>
          <w:szCs w:val="24"/>
        </w:rPr>
      </w:pPr>
      <w:r>
        <w:rPr>
          <w:rFonts w:ascii="Times New Roman" w:hAnsi="Times New Roman" w:cs="Times New Roman"/>
          <w:sz w:val="24"/>
          <w:szCs w:val="24"/>
        </w:rPr>
        <w:t>Víctor hace la crítica de un estudio previo.</w:t>
      </w:r>
    </w:p>
    <w:p w:rsidR="002B7E1F" w:rsidRDefault="002B7E1F" w:rsidP="008D58DD">
      <w:pPr>
        <w:ind w:firstLine="708"/>
        <w:jc w:val="both"/>
        <w:rPr>
          <w:rFonts w:ascii="Times New Roman" w:hAnsi="Times New Roman" w:cs="Times New Roman"/>
          <w:sz w:val="24"/>
          <w:szCs w:val="24"/>
        </w:rPr>
      </w:pPr>
      <w:r>
        <w:rPr>
          <w:rFonts w:ascii="Times New Roman" w:hAnsi="Times New Roman" w:cs="Times New Roman"/>
          <w:sz w:val="24"/>
          <w:szCs w:val="24"/>
        </w:rPr>
        <w:t>José Luis justifica las limitaciones del estudio que critica Víctor, ya que hay un apartado de limitaciones en el propio estudio que añade estas limitaciones en un acto de autocrítica</w:t>
      </w:r>
    </w:p>
    <w:p w:rsidR="002B7E1F" w:rsidRDefault="002B7E1F" w:rsidP="008D58DD">
      <w:pPr>
        <w:ind w:firstLine="708"/>
        <w:jc w:val="both"/>
        <w:rPr>
          <w:rFonts w:ascii="Times New Roman" w:hAnsi="Times New Roman" w:cs="Times New Roman"/>
          <w:sz w:val="24"/>
          <w:szCs w:val="24"/>
        </w:rPr>
      </w:pPr>
      <w:r>
        <w:rPr>
          <w:rFonts w:ascii="Times New Roman" w:hAnsi="Times New Roman" w:cs="Times New Roman"/>
          <w:sz w:val="24"/>
          <w:szCs w:val="24"/>
        </w:rPr>
        <w:t>Y continúa explicando el primer punto importante que es la respuesta a</w:t>
      </w:r>
      <w:r w:rsidR="00E16CB9">
        <w:rPr>
          <w:rFonts w:ascii="Times New Roman" w:hAnsi="Times New Roman" w:cs="Times New Roman"/>
          <w:sz w:val="24"/>
          <w:szCs w:val="24"/>
        </w:rPr>
        <w:t xml:space="preserve"> </w:t>
      </w:r>
      <w:r>
        <w:rPr>
          <w:rFonts w:ascii="Times New Roman" w:hAnsi="Times New Roman" w:cs="Times New Roman"/>
          <w:sz w:val="24"/>
          <w:szCs w:val="24"/>
        </w:rPr>
        <w:t xml:space="preserve">la pregunta </w:t>
      </w:r>
      <w:r w:rsidR="00E16CB9">
        <w:rPr>
          <w:rFonts w:ascii="Times New Roman" w:hAnsi="Times New Roman" w:cs="Times New Roman"/>
          <w:sz w:val="24"/>
          <w:szCs w:val="24"/>
        </w:rPr>
        <w:t>“</w:t>
      </w:r>
      <w:r>
        <w:rPr>
          <w:rFonts w:ascii="Times New Roman" w:hAnsi="Times New Roman" w:cs="Times New Roman"/>
          <w:sz w:val="24"/>
          <w:szCs w:val="24"/>
        </w:rPr>
        <w:t>qué es una revisión bibliográfica</w:t>
      </w:r>
      <w:r w:rsidR="00E16CB9">
        <w:rPr>
          <w:rFonts w:ascii="Times New Roman" w:hAnsi="Times New Roman" w:cs="Times New Roman"/>
          <w:sz w:val="24"/>
          <w:szCs w:val="24"/>
        </w:rPr>
        <w:t>”</w:t>
      </w:r>
      <w:r>
        <w:rPr>
          <w:rFonts w:ascii="Times New Roman" w:hAnsi="Times New Roman" w:cs="Times New Roman"/>
          <w:sz w:val="24"/>
          <w:szCs w:val="24"/>
        </w:rPr>
        <w:t>.</w:t>
      </w:r>
    </w:p>
    <w:p w:rsidR="002B7E1F" w:rsidRDefault="002B7E1F" w:rsidP="008D58DD">
      <w:pPr>
        <w:ind w:firstLine="708"/>
        <w:jc w:val="both"/>
        <w:rPr>
          <w:rFonts w:ascii="Times New Roman" w:hAnsi="Times New Roman" w:cs="Times New Roman"/>
          <w:sz w:val="24"/>
          <w:szCs w:val="24"/>
        </w:rPr>
      </w:pPr>
      <w:r>
        <w:rPr>
          <w:rFonts w:ascii="Times New Roman" w:hAnsi="Times New Roman" w:cs="Times New Roman"/>
          <w:sz w:val="24"/>
          <w:szCs w:val="24"/>
        </w:rPr>
        <w:t>M Carmen F. responde que una revisión bibliográfica de todo lo publicado en una época determinada, de una temática determinada, en una determinada base de datos.</w:t>
      </w:r>
    </w:p>
    <w:p w:rsidR="002B7E1F" w:rsidRDefault="002B7E1F" w:rsidP="008D58DD">
      <w:pPr>
        <w:ind w:firstLine="708"/>
        <w:jc w:val="both"/>
        <w:rPr>
          <w:rFonts w:ascii="Times New Roman" w:hAnsi="Times New Roman" w:cs="Times New Roman"/>
          <w:sz w:val="24"/>
          <w:szCs w:val="24"/>
        </w:rPr>
      </w:pPr>
      <w:r>
        <w:rPr>
          <w:rFonts w:ascii="Times New Roman" w:hAnsi="Times New Roman" w:cs="Times New Roman"/>
          <w:sz w:val="24"/>
          <w:szCs w:val="24"/>
        </w:rPr>
        <w:t>La digitalización de todas las bases de datos permite responder rápido y eficazmente a esas respuestas</w:t>
      </w:r>
    </w:p>
    <w:p w:rsidR="002B7E1F" w:rsidRDefault="002B7E1F" w:rsidP="008D58DD">
      <w:pPr>
        <w:ind w:firstLine="708"/>
        <w:jc w:val="both"/>
        <w:rPr>
          <w:rFonts w:ascii="Times New Roman" w:hAnsi="Times New Roman" w:cs="Times New Roman"/>
          <w:sz w:val="24"/>
          <w:szCs w:val="24"/>
        </w:rPr>
      </w:pPr>
      <w:r>
        <w:rPr>
          <w:rFonts w:ascii="Times New Roman" w:hAnsi="Times New Roman" w:cs="Times New Roman"/>
          <w:sz w:val="24"/>
          <w:szCs w:val="24"/>
        </w:rPr>
        <w:t>Hay que manejar al dedillo la sintaxis de cada una de estas bases de datos para no perder información</w:t>
      </w:r>
    </w:p>
    <w:p w:rsidR="002B7E1F" w:rsidRDefault="002B7E1F" w:rsidP="008D58DD">
      <w:pPr>
        <w:ind w:firstLine="708"/>
        <w:jc w:val="both"/>
        <w:rPr>
          <w:rFonts w:ascii="Times New Roman" w:hAnsi="Times New Roman" w:cs="Times New Roman"/>
          <w:sz w:val="24"/>
          <w:szCs w:val="24"/>
        </w:rPr>
      </w:pPr>
      <w:r>
        <w:rPr>
          <w:rFonts w:ascii="Times New Roman" w:hAnsi="Times New Roman" w:cs="Times New Roman"/>
          <w:sz w:val="24"/>
          <w:szCs w:val="24"/>
        </w:rPr>
        <w:t>Surgen empresas como Campbell Col. Para garantizar las exigencias de calidad de las bibliografías, meta</w:t>
      </w:r>
      <w:r w:rsidR="00FF228C">
        <w:rPr>
          <w:rFonts w:ascii="Times New Roman" w:hAnsi="Times New Roman" w:cs="Times New Roman"/>
          <w:sz w:val="24"/>
          <w:szCs w:val="24"/>
        </w:rPr>
        <w:t>-a</w:t>
      </w:r>
      <w:r>
        <w:rPr>
          <w:rFonts w:ascii="Times New Roman" w:hAnsi="Times New Roman" w:cs="Times New Roman"/>
          <w:sz w:val="24"/>
          <w:szCs w:val="24"/>
        </w:rPr>
        <w:t>nálisis, etc.</w:t>
      </w:r>
    </w:p>
    <w:p w:rsidR="00FF228C" w:rsidRDefault="00FF228C" w:rsidP="008D58DD">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El curriculum de los alumnos no tiene previsto esta formación, ni siquiera los profesores</w:t>
      </w:r>
    </w:p>
    <w:p w:rsidR="00FF228C" w:rsidRDefault="00FF228C" w:rsidP="008D58DD">
      <w:pPr>
        <w:ind w:firstLine="708"/>
        <w:jc w:val="both"/>
        <w:rPr>
          <w:rFonts w:ascii="Times New Roman" w:hAnsi="Times New Roman" w:cs="Times New Roman"/>
          <w:sz w:val="24"/>
          <w:szCs w:val="24"/>
        </w:rPr>
      </w:pPr>
      <w:r>
        <w:rPr>
          <w:rFonts w:ascii="Times New Roman" w:hAnsi="Times New Roman" w:cs="Times New Roman"/>
          <w:sz w:val="24"/>
          <w:szCs w:val="24"/>
        </w:rPr>
        <w:t>Hay problemas con la comunicación</w:t>
      </w:r>
    </w:p>
    <w:p w:rsidR="00FF228C" w:rsidRDefault="00FF228C" w:rsidP="008D58DD">
      <w:pPr>
        <w:ind w:firstLine="708"/>
        <w:jc w:val="both"/>
        <w:rPr>
          <w:rFonts w:ascii="Times New Roman" w:hAnsi="Times New Roman" w:cs="Times New Roman"/>
          <w:sz w:val="24"/>
          <w:szCs w:val="24"/>
        </w:rPr>
      </w:pPr>
      <w:r>
        <w:rPr>
          <w:rFonts w:ascii="Times New Roman" w:hAnsi="Times New Roman" w:cs="Times New Roman"/>
          <w:sz w:val="24"/>
          <w:szCs w:val="24"/>
        </w:rPr>
        <w:t>Hay que implementar el protocolo de Francisco Fernández para tener garantías de calidad y rigor científico.</w:t>
      </w:r>
    </w:p>
    <w:p w:rsidR="00FF228C" w:rsidRDefault="00FF228C" w:rsidP="008D58DD">
      <w:pPr>
        <w:ind w:firstLine="708"/>
        <w:jc w:val="both"/>
        <w:rPr>
          <w:rFonts w:ascii="Times New Roman" w:hAnsi="Times New Roman" w:cs="Times New Roman"/>
          <w:sz w:val="24"/>
          <w:szCs w:val="24"/>
        </w:rPr>
      </w:pPr>
      <w:r>
        <w:rPr>
          <w:rFonts w:ascii="Times New Roman" w:hAnsi="Times New Roman" w:cs="Times New Roman"/>
          <w:sz w:val="24"/>
          <w:szCs w:val="24"/>
        </w:rPr>
        <w:t>Víctor añade que lo que su grupo ha hecho en un 60% ha sido eso</w:t>
      </w:r>
    </w:p>
    <w:p w:rsidR="00FF228C" w:rsidRDefault="00FF228C" w:rsidP="008D58DD">
      <w:pPr>
        <w:ind w:firstLine="708"/>
        <w:jc w:val="both"/>
        <w:rPr>
          <w:rFonts w:ascii="Times New Roman" w:hAnsi="Times New Roman" w:cs="Times New Roman"/>
          <w:sz w:val="24"/>
          <w:szCs w:val="24"/>
        </w:rPr>
      </w:pPr>
      <w:r>
        <w:rPr>
          <w:rFonts w:ascii="Times New Roman" w:hAnsi="Times New Roman" w:cs="Times New Roman"/>
          <w:sz w:val="24"/>
          <w:szCs w:val="24"/>
        </w:rPr>
        <w:t>A lo que J. Luis y Fco. Fdez. añaden que el trabajo del grupo 1 nace con desconocimiento de la existencia del protocolo y por lo tant</w:t>
      </w:r>
      <w:r w:rsidR="00E16CB9">
        <w:rPr>
          <w:rFonts w:ascii="Times New Roman" w:hAnsi="Times New Roman" w:cs="Times New Roman"/>
          <w:sz w:val="24"/>
          <w:szCs w:val="24"/>
        </w:rPr>
        <w:t>o se puede complementar con él.</w:t>
      </w:r>
    </w:p>
    <w:p w:rsidR="00FF228C" w:rsidRDefault="00FF228C" w:rsidP="008D58DD">
      <w:pPr>
        <w:ind w:firstLine="708"/>
        <w:jc w:val="both"/>
        <w:rPr>
          <w:rFonts w:ascii="Times New Roman" w:hAnsi="Times New Roman" w:cs="Times New Roman"/>
          <w:sz w:val="24"/>
          <w:szCs w:val="24"/>
        </w:rPr>
      </w:pPr>
      <w:r>
        <w:rPr>
          <w:rFonts w:ascii="Times New Roman" w:hAnsi="Times New Roman" w:cs="Times New Roman"/>
          <w:sz w:val="24"/>
          <w:szCs w:val="24"/>
        </w:rPr>
        <w:t>M Carmen M se siente disgustada por no conocer el protocolo previamente para haberlo hecho mejor</w:t>
      </w:r>
      <w:r w:rsidR="00E16CB9">
        <w:rPr>
          <w:rFonts w:ascii="Times New Roman" w:hAnsi="Times New Roman" w:cs="Times New Roman"/>
          <w:sz w:val="24"/>
          <w:szCs w:val="24"/>
        </w:rPr>
        <w:t>.</w:t>
      </w:r>
    </w:p>
    <w:p w:rsidR="00FF228C" w:rsidRDefault="00FF228C" w:rsidP="008D58DD">
      <w:pPr>
        <w:ind w:firstLine="708"/>
        <w:jc w:val="both"/>
        <w:rPr>
          <w:rFonts w:ascii="Times New Roman" w:hAnsi="Times New Roman" w:cs="Times New Roman"/>
          <w:sz w:val="24"/>
          <w:szCs w:val="24"/>
        </w:rPr>
      </w:pPr>
      <w:r>
        <w:rPr>
          <w:rFonts w:ascii="Times New Roman" w:hAnsi="Times New Roman" w:cs="Times New Roman"/>
          <w:sz w:val="24"/>
          <w:szCs w:val="24"/>
        </w:rPr>
        <w:t>El grupo argumenta la importancia que tiene el seguimiento de todos los pasos</w:t>
      </w:r>
    </w:p>
    <w:p w:rsidR="00FF228C" w:rsidRDefault="00FF228C" w:rsidP="008D58DD">
      <w:pPr>
        <w:ind w:firstLine="708"/>
        <w:jc w:val="both"/>
        <w:rPr>
          <w:rFonts w:ascii="Times New Roman" w:hAnsi="Times New Roman" w:cs="Times New Roman"/>
          <w:sz w:val="24"/>
          <w:szCs w:val="24"/>
        </w:rPr>
      </w:pPr>
      <w:r>
        <w:rPr>
          <w:rFonts w:ascii="Times New Roman" w:hAnsi="Times New Roman" w:cs="Times New Roman"/>
          <w:sz w:val="24"/>
          <w:szCs w:val="24"/>
        </w:rPr>
        <w:t>José Luis continúa explicando que se hace una revisión del pro</w:t>
      </w:r>
      <w:r w:rsidR="00C34D06">
        <w:rPr>
          <w:rFonts w:ascii="Times New Roman" w:hAnsi="Times New Roman" w:cs="Times New Roman"/>
          <w:sz w:val="24"/>
          <w:szCs w:val="24"/>
        </w:rPr>
        <w:t>t</w:t>
      </w:r>
      <w:r>
        <w:rPr>
          <w:rFonts w:ascii="Times New Roman" w:hAnsi="Times New Roman" w:cs="Times New Roman"/>
          <w:sz w:val="24"/>
          <w:szCs w:val="24"/>
        </w:rPr>
        <w:t>ocolo. Hay apartados en rojo porque no se atrevieron a cerrarlo dada la complejidad de los términos y su alcance</w:t>
      </w:r>
    </w:p>
    <w:p w:rsidR="00FF228C" w:rsidRDefault="00FF228C" w:rsidP="008D58DD">
      <w:pPr>
        <w:ind w:firstLine="708"/>
        <w:jc w:val="both"/>
        <w:rPr>
          <w:rFonts w:ascii="Times New Roman" w:hAnsi="Times New Roman" w:cs="Times New Roman"/>
          <w:sz w:val="24"/>
          <w:szCs w:val="24"/>
        </w:rPr>
      </w:pPr>
      <w:r>
        <w:rPr>
          <w:rFonts w:ascii="Times New Roman" w:hAnsi="Times New Roman" w:cs="Times New Roman"/>
          <w:sz w:val="24"/>
          <w:szCs w:val="24"/>
        </w:rPr>
        <w:t xml:space="preserve">Uno de los pilares sobre los que descansa esa garantía de calidad  </w:t>
      </w:r>
      <w:r w:rsidR="00042A97">
        <w:rPr>
          <w:rFonts w:ascii="Times New Roman" w:hAnsi="Times New Roman" w:cs="Times New Roman"/>
          <w:sz w:val="24"/>
          <w:szCs w:val="24"/>
        </w:rPr>
        <w:t>del análisis será el modelo, diseño de investigación sobre el que descansa. La carga explicativa de los datos dependerá del diseño</w:t>
      </w:r>
    </w:p>
    <w:p w:rsidR="00042A97" w:rsidRDefault="00042A97" w:rsidP="00042A97">
      <w:pPr>
        <w:ind w:firstLine="708"/>
        <w:jc w:val="both"/>
        <w:rPr>
          <w:rFonts w:ascii="Times New Roman" w:hAnsi="Times New Roman" w:cs="Times New Roman"/>
          <w:sz w:val="24"/>
          <w:szCs w:val="24"/>
        </w:rPr>
      </w:pPr>
      <w:r>
        <w:rPr>
          <w:rFonts w:ascii="Times New Roman" w:hAnsi="Times New Roman" w:cs="Times New Roman"/>
          <w:sz w:val="24"/>
          <w:szCs w:val="24"/>
        </w:rPr>
        <w:t>La asignación de los sujetos de la muestra a sus subgrupos si no es aleatoria hace que se baje a un diseño quasi-experimental (WWC: “la oficina de lo que funciona”)</w:t>
      </w:r>
    </w:p>
    <w:p w:rsidR="00042A97" w:rsidRDefault="00042A97" w:rsidP="00042A97">
      <w:pPr>
        <w:ind w:firstLine="708"/>
        <w:jc w:val="both"/>
        <w:rPr>
          <w:rFonts w:ascii="Times New Roman" w:hAnsi="Times New Roman" w:cs="Times New Roman"/>
          <w:sz w:val="24"/>
          <w:szCs w:val="24"/>
        </w:rPr>
      </w:pPr>
      <w:r>
        <w:rPr>
          <w:rFonts w:ascii="Times New Roman" w:hAnsi="Times New Roman" w:cs="Times New Roman"/>
          <w:sz w:val="24"/>
          <w:szCs w:val="24"/>
        </w:rPr>
        <w:t>(Después se continúa con el protocolo. Se hace una lectura detalla del mismo)</w:t>
      </w:r>
    </w:p>
    <w:p w:rsidR="00042A97" w:rsidRDefault="00042A97" w:rsidP="00042A97">
      <w:pPr>
        <w:ind w:firstLine="708"/>
        <w:jc w:val="both"/>
        <w:rPr>
          <w:rFonts w:ascii="Times New Roman" w:hAnsi="Times New Roman" w:cs="Times New Roman"/>
          <w:sz w:val="24"/>
          <w:szCs w:val="24"/>
        </w:rPr>
      </w:pPr>
      <w:r>
        <w:rPr>
          <w:rFonts w:ascii="Times New Roman" w:hAnsi="Times New Roman" w:cs="Times New Roman"/>
          <w:sz w:val="24"/>
          <w:szCs w:val="24"/>
        </w:rPr>
        <w:t>M Carmen F. habla de la importancia o no de las tesis para estudios científicos</w:t>
      </w:r>
      <w:r w:rsidR="00E16CB9">
        <w:rPr>
          <w:rFonts w:ascii="Times New Roman" w:hAnsi="Times New Roman" w:cs="Times New Roman"/>
          <w:sz w:val="24"/>
          <w:szCs w:val="24"/>
        </w:rPr>
        <w:t>.</w:t>
      </w:r>
    </w:p>
    <w:p w:rsidR="00042A97" w:rsidRDefault="00042A97" w:rsidP="00042A97">
      <w:pPr>
        <w:ind w:firstLine="708"/>
        <w:jc w:val="both"/>
        <w:rPr>
          <w:rFonts w:ascii="Times New Roman" w:hAnsi="Times New Roman" w:cs="Times New Roman"/>
          <w:sz w:val="24"/>
          <w:szCs w:val="24"/>
        </w:rPr>
      </w:pPr>
      <w:r>
        <w:rPr>
          <w:rFonts w:ascii="Times New Roman" w:hAnsi="Times New Roman" w:cs="Times New Roman"/>
          <w:sz w:val="24"/>
          <w:szCs w:val="24"/>
        </w:rPr>
        <w:t>Fco Fdez establece que hay que tener en cuenta las tesis o la lit</w:t>
      </w:r>
      <w:r w:rsidR="00E16CB9">
        <w:rPr>
          <w:rFonts w:ascii="Times New Roman" w:hAnsi="Times New Roman" w:cs="Times New Roman"/>
          <w:sz w:val="24"/>
          <w:szCs w:val="24"/>
        </w:rPr>
        <w:t>eratura gris, porque si no</w:t>
      </w:r>
      <w:r>
        <w:rPr>
          <w:rFonts w:ascii="Times New Roman" w:hAnsi="Times New Roman" w:cs="Times New Roman"/>
          <w:sz w:val="24"/>
          <w:szCs w:val="24"/>
        </w:rPr>
        <w:t xml:space="preserve"> tienes estudios sesgados porque se te pueden escapar trabajos importantes</w:t>
      </w:r>
      <w:r w:rsidR="00E16CB9">
        <w:rPr>
          <w:rFonts w:ascii="Times New Roman" w:hAnsi="Times New Roman" w:cs="Times New Roman"/>
          <w:sz w:val="24"/>
          <w:szCs w:val="24"/>
        </w:rPr>
        <w:t>.</w:t>
      </w:r>
    </w:p>
    <w:p w:rsidR="00042A97" w:rsidRDefault="00C34D06" w:rsidP="00042A97">
      <w:pPr>
        <w:ind w:firstLine="708"/>
        <w:jc w:val="both"/>
        <w:rPr>
          <w:rFonts w:ascii="Times New Roman" w:hAnsi="Times New Roman" w:cs="Times New Roman"/>
          <w:sz w:val="24"/>
          <w:szCs w:val="24"/>
        </w:rPr>
      </w:pPr>
      <w:r>
        <w:rPr>
          <w:rFonts w:ascii="Times New Roman" w:hAnsi="Times New Roman" w:cs="Times New Roman"/>
          <w:sz w:val="24"/>
          <w:szCs w:val="24"/>
        </w:rPr>
        <w:t>José Luis muestra la tabla de E</w:t>
      </w:r>
      <w:r w:rsidR="00042A97">
        <w:rPr>
          <w:rFonts w:ascii="Times New Roman" w:hAnsi="Times New Roman" w:cs="Times New Roman"/>
          <w:sz w:val="24"/>
          <w:szCs w:val="24"/>
        </w:rPr>
        <w:t>xcell para monitorizar el proceso de búsqueda (tabla a la que tienen acceso todos los miembros del proyecto y sobre la que se irán realizando los estudios pertinentes para la revisión sistemática).</w:t>
      </w:r>
    </w:p>
    <w:p w:rsidR="00042A97" w:rsidRDefault="00042A97" w:rsidP="00042A97">
      <w:pPr>
        <w:ind w:firstLine="708"/>
        <w:jc w:val="both"/>
        <w:rPr>
          <w:rFonts w:ascii="Times New Roman" w:hAnsi="Times New Roman" w:cs="Times New Roman"/>
          <w:sz w:val="24"/>
          <w:szCs w:val="24"/>
        </w:rPr>
      </w:pPr>
      <w:r>
        <w:rPr>
          <w:rFonts w:ascii="Times New Roman" w:hAnsi="Times New Roman" w:cs="Times New Roman"/>
          <w:sz w:val="24"/>
          <w:szCs w:val="24"/>
        </w:rPr>
        <w:t>Las primeras columnas muestran datos de la búsqueda mecánica, después habrá que realizar una búsqueda en base a una lectura pormenorizada de nuestra muestra</w:t>
      </w:r>
    </w:p>
    <w:p w:rsidR="00042A97" w:rsidRDefault="00042A97" w:rsidP="00042A97">
      <w:pPr>
        <w:ind w:firstLine="708"/>
        <w:jc w:val="both"/>
        <w:rPr>
          <w:rFonts w:ascii="Times New Roman" w:hAnsi="Times New Roman" w:cs="Times New Roman"/>
          <w:sz w:val="24"/>
          <w:szCs w:val="24"/>
        </w:rPr>
      </w:pPr>
      <w:r>
        <w:rPr>
          <w:rFonts w:ascii="Times New Roman" w:hAnsi="Times New Roman" w:cs="Times New Roman"/>
          <w:sz w:val="24"/>
          <w:szCs w:val="24"/>
        </w:rPr>
        <w:t xml:space="preserve">Después se realiza el análisis de cada estudio en función de las columnas finales de la hoja de </w:t>
      </w:r>
      <w:r w:rsidR="00BA69D5">
        <w:rPr>
          <w:rFonts w:ascii="Times New Roman" w:hAnsi="Times New Roman" w:cs="Times New Roman"/>
          <w:sz w:val="24"/>
          <w:szCs w:val="24"/>
        </w:rPr>
        <w:t>E</w:t>
      </w:r>
      <w:r>
        <w:rPr>
          <w:rFonts w:ascii="Times New Roman" w:hAnsi="Times New Roman" w:cs="Times New Roman"/>
          <w:sz w:val="24"/>
          <w:szCs w:val="24"/>
        </w:rPr>
        <w:t>xcell. Y se irán rellenando los campos conforme sea adecuado.</w:t>
      </w:r>
    </w:p>
    <w:p w:rsidR="00042A97" w:rsidRDefault="00042A97" w:rsidP="00042A97">
      <w:pPr>
        <w:ind w:firstLine="708"/>
        <w:jc w:val="both"/>
        <w:rPr>
          <w:rFonts w:ascii="Times New Roman" w:hAnsi="Times New Roman" w:cs="Times New Roman"/>
          <w:sz w:val="24"/>
          <w:szCs w:val="24"/>
        </w:rPr>
      </w:pPr>
      <w:r>
        <w:rPr>
          <w:rFonts w:ascii="Times New Roman" w:hAnsi="Times New Roman" w:cs="Times New Roman"/>
          <w:sz w:val="24"/>
          <w:szCs w:val="24"/>
        </w:rPr>
        <w:t>Finalmente se valorarán los artículos con un máximo de seis puntos</w:t>
      </w:r>
      <w:r w:rsidR="00BA69D5">
        <w:rPr>
          <w:rFonts w:ascii="Times New Roman" w:hAnsi="Times New Roman" w:cs="Times New Roman"/>
          <w:sz w:val="24"/>
          <w:szCs w:val="24"/>
        </w:rPr>
        <w:t>.</w:t>
      </w:r>
    </w:p>
    <w:p w:rsidR="00042A97" w:rsidRDefault="00042A97" w:rsidP="00042A97">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 los estudios han incluido los datos del tamaño del efecto podremos hacer un meta-análisis y podremos extraer el tamaño del efecto general de los estudios en concreto.</w:t>
      </w:r>
    </w:p>
    <w:p w:rsidR="00042A97" w:rsidRDefault="00042A97" w:rsidP="00042A97">
      <w:pPr>
        <w:ind w:firstLine="708"/>
        <w:jc w:val="both"/>
        <w:rPr>
          <w:rFonts w:ascii="Times New Roman" w:hAnsi="Times New Roman" w:cs="Times New Roman"/>
          <w:sz w:val="24"/>
          <w:szCs w:val="24"/>
        </w:rPr>
      </w:pPr>
    </w:p>
    <w:p w:rsidR="00042A97" w:rsidRDefault="00042A97" w:rsidP="00042A97">
      <w:pPr>
        <w:ind w:firstLine="708"/>
        <w:jc w:val="both"/>
        <w:rPr>
          <w:rFonts w:ascii="Times New Roman" w:hAnsi="Times New Roman" w:cs="Times New Roman"/>
          <w:sz w:val="28"/>
          <w:szCs w:val="28"/>
        </w:rPr>
      </w:pPr>
      <w:r w:rsidRPr="00042A97">
        <w:rPr>
          <w:rFonts w:ascii="Times New Roman" w:hAnsi="Times New Roman" w:cs="Times New Roman"/>
          <w:sz w:val="28"/>
          <w:szCs w:val="28"/>
        </w:rPr>
        <w:t>Descanso</w:t>
      </w:r>
    </w:p>
    <w:p w:rsidR="00042A97" w:rsidRDefault="00042A97" w:rsidP="00042A97">
      <w:pPr>
        <w:ind w:firstLine="708"/>
        <w:jc w:val="both"/>
        <w:rPr>
          <w:rFonts w:ascii="Times New Roman" w:hAnsi="Times New Roman" w:cs="Times New Roman"/>
          <w:sz w:val="28"/>
          <w:szCs w:val="28"/>
        </w:rPr>
      </w:pPr>
    </w:p>
    <w:p w:rsidR="00042A97" w:rsidRDefault="00042A97" w:rsidP="00042A97">
      <w:pPr>
        <w:ind w:firstLine="708"/>
        <w:jc w:val="both"/>
        <w:rPr>
          <w:rFonts w:ascii="Times New Roman" w:hAnsi="Times New Roman" w:cs="Times New Roman"/>
          <w:sz w:val="24"/>
          <w:szCs w:val="24"/>
        </w:rPr>
      </w:pPr>
      <w:r w:rsidRPr="00042A97">
        <w:rPr>
          <w:rFonts w:ascii="Times New Roman" w:hAnsi="Times New Roman" w:cs="Times New Roman"/>
          <w:sz w:val="24"/>
          <w:szCs w:val="24"/>
        </w:rPr>
        <w:t>Se comienza la segunda parte de esta sesión concretando el protocolo.</w:t>
      </w:r>
    </w:p>
    <w:p w:rsidR="00042A97" w:rsidRDefault="00042A97" w:rsidP="00042A97">
      <w:pPr>
        <w:ind w:firstLine="708"/>
        <w:jc w:val="both"/>
        <w:rPr>
          <w:rFonts w:ascii="Times New Roman" w:hAnsi="Times New Roman" w:cs="Times New Roman"/>
          <w:sz w:val="24"/>
          <w:szCs w:val="24"/>
        </w:rPr>
      </w:pPr>
      <w:r>
        <w:rPr>
          <w:rFonts w:ascii="Times New Roman" w:hAnsi="Times New Roman" w:cs="Times New Roman"/>
          <w:sz w:val="24"/>
          <w:szCs w:val="24"/>
        </w:rPr>
        <w:t xml:space="preserve">Fco. Fdez. hace una presentación y </w:t>
      </w:r>
      <w:r w:rsidR="00B70597">
        <w:rPr>
          <w:rFonts w:ascii="Times New Roman" w:hAnsi="Times New Roman" w:cs="Times New Roman"/>
          <w:sz w:val="24"/>
          <w:szCs w:val="24"/>
        </w:rPr>
        <w:t>concreción</w:t>
      </w:r>
      <w:r>
        <w:rPr>
          <w:rFonts w:ascii="Times New Roman" w:hAnsi="Times New Roman" w:cs="Times New Roman"/>
          <w:sz w:val="24"/>
          <w:szCs w:val="24"/>
        </w:rPr>
        <w:t xml:space="preserve"> del protocolo</w:t>
      </w:r>
    </w:p>
    <w:p w:rsidR="00042A97" w:rsidRDefault="00042A97" w:rsidP="00042A97">
      <w:pPr>
        <w:ind w:firstLine="708"/>
        <w:jc w:val="both"/>
        <w:rPr>
          <w:rFonts w:ascii="Times New Roman" w:hAnsi="Times New Roman" w:cs="Times New Roman"/>
          <w:sz w:val="24"/>
          <w:szCs w:val="24"/>
        </w:rPr>
      </w:pPr>
      <w:r>
        <w:rPr>
          <w:rFonts w:ascii="Times New Roman" w:hAnsi="Times New Roman" w:cs="Times New Roman"/>
          <w:sz w:val="24"/>
          <w:szCs w:val="24"/>
        </w:rPr>
        <w:t>Se comienzan a tomar decisiones sobre los diferentes puntos</w:t>
      </w:r>
    </w:p>
    <w:p w:rsidR="00B70597" w:rsidRDefault="00B70597" w:rsidP="00042A97">
      <w:pPr>
        <w:ind w:firstLine="708"/>
        <w:jc w:val="both"/>
        <w:rPr>
          <w:rFonts w:ascii="Times New Roman" w:hAnsi="Times New Roman" w:cs="Times New Roman"/>
          <w:sz w:val="24"/>
          <w:szCs w:val="24"/>
        </w:rPr>
      </w:pPr>
      <w:r>
        <w:rPr>
          <w:rFonts w:ascii="Times New Roman" w:hAnsi="Times New Roman" w:cs="Times New Roman"/>
          <w:sz w:val="24"/>
          <w:szCs w:val="24"/>
        </w:rPr>
        <w:t>Se discute acerca de la adecuación del término Trilingual como término para la búsqueda. Decisión ya tomada por Fernando como IP del proyecto para las búsquedas preliminares</w:t>
      </w:r>
    </w:p>
    <w:p w:rsidR="00B70597" w:rsidRDefault="00B70597" w:rsidP="00042A97">
      <w:pPr>
        <w:ind w:firstLine="708"/>
        <w:jc w:val="both"/>
        <w:rPr>
          <w:rFonts w:ascii="Times New Roman" w:hAnsi="Times New Roman" w:cs="Times New Roman"/>
          <w:sz w:val="24"/>
          <w:szCs w:val="24"/>
        </w:rPr>
      </w:pPr>
      <w:r>
        <w:rPr>
          <w:rFonts w:ascii="Times New Roman" w:hAnsi="Times New Roman" w:cs="Times New Roman"/>
          <w:sz w:val="24"/>
          <w:szCs w:val="24"/>
        </w:rPr>
        <w:t>Se habla en este sentido también de los términos: Higher Education, Collegue, University</w:t>
      </w:r>
    </w:p>
    <w:p w:rsidR="00B70597" w:rsidRDefault="00B70597" w:rsidP="00042A97">
      <w:pPr>
        <w:ind w:firstLine="708"/>
        <w:jc w:val="both"/>
        <w:rPr>
          <w:rFonts w:ascii="Times New Roman" w:hAnsi="Times New Roman" w:cs="Times New Roman"/>
          <w:sz w:val="24"/>
          <w:szCs w:val="24"/>
        </w:rPr>
      </w:pPr>
      <w:r>
        <w:rPr>
          <w:rFonts w:ascii="Times New Roman" w:hAnsi="Times New Roman" w:cs="Times New Roman"/>
          <w:sz w:val="24"/>
          <w:szCs w:val="24"/>
        </w:rPr>
        <w:t xml:space="preserve">Fco Zayas comenta la necesidad de incluir términos relacionados </w:t>
      </w:r>
      <w:r w:rsidR="00BA69D5">
        <w:rPr>
          <w:rFonts w:ascii="Times New Roman" w:hAnsi="Times New Roman" w:cs="Times New Roman"/>
          <w:sz w:val="24"/>
          <w:szCs w:val="24"/>
        </w:rPr>
        <w:t>con</w:t>
      </w:r>
      <w:r>
        <w:rPr>
          <w:rFonts w:ascii="Times New Roman" w:hAnsi="Times New Roman" w:cs="Times New Roman"/>
          <w:sz w:val="24"/>
          <w:szCs w:val="24"/>
        </w:rPr>
        <w:t xml:space="preserve"> la empleabilidad y movilidad</w:t>
      </w:r>
    </w:p>
    <w:p w:rsidR="00B70597" w:rsidRDefault="00B70597" w:rsidP="00042A97">
      <w:pPr>
        <w:ind w:firstLine="708"/>
        <w:jc w:val="both"/>
        <w:rPr>
          <w:rFonts w:ascii="Times New Roman" w:hAnsi="Times New Roman" w:cs="Times New Roman"/>
          <w:sz w:val="24"/>
          <w:szCs w:val="24"/>
        </w:rPr>
      </w:pPr>
      <w:r>
        <w:rPr>
          <w:rFonts w:ascii="Times New Roman" w:hAnsi="Times New Roman" w:cs="Times New Roman"/>
          <w:sz w:val="24"/>
          <w:szCs w:val="24"/>
        </w:rPr>
        <w:t>En este sentido Elvira añadiría actitudes</w:t>
      </w:r>
    </w:p>
    <w:p w:rsidR="00B70597" w:rsidRDefault="00B70597" w:rsidP="00042A97">
      <w:pPr>
        <w:ind w:firstLine="708"/>
        <w:jc w:val="both"/>
        <w:rPr>
          <w:rFonts w:ascii="Times New Roman" w:hAnsi="Times New Roman" w:cs="Times New Roman"/>
          <w:sz w:val="24"/>
          <w:szCs w:val="24"/>
        </w:rPr>
      </w:pPr>
      <w:r>
        <w:rPr>
          <w:rFonts w:ascii="Times New Roman" w:hAnsi="Times New Roman" w:cs="Times New Roman"/>
          <w:sz w:val="24"/>
          <w:szCs w:val="24"/>
        </w:rPr>
        <w:t>M Carmen M. comenta Global and Intercultural Competence</w:t>
      </w:r>
      <w:r w:rsidR="00BA69D5">
        <w:rPr>
          <w:rFonts w:ascii="Times New Roman" w:hAnsi="Times New Roman" w:cs="Times New Roman"/>
          <w:sz w:val="24"/>
          <w:szCs w:val="24"/>
        </w:rPr>
        <w:t>.</w:t>
      </w:r>
    </w:p>
    <w:p w:rsidR="00B70597" w:rsidRDefault="00B70597" w:rsidP="00042A97">
      <w:pPr>
        <w:ind w:firstLine="708"/>
        <w:jc w:val="both"/>
        <w:rPr>
          <w:rFonts w:ascii="Times New Roman" w:hAnsi="Times New Roman" w:cs="Times New Roman"/>
          <w:sz w:val="24"/>
          <w:szCs w:val="24"/>
        </w:rPr>
      </w:pPr>
      <w:r>
        <w:rPr>
          <w:rFonts w:ascii="Times New Roman" w:hAnsi="Times New Roman" w:cs="Times New Roman"/>
          <w:sz w:val="24"/>
          <w:szCs w:val="24"/>
        </w:rPr>
        <w:t>M Carmen Fonseca añadiría motivación</w:t>
      </w:r>
      <w:r w:rsidR="00BA69D5">
        <w:rPr>
          <w:rFonts w:ascii="Times New Roman" w:hAnsi="Times New Roman" w:cs="Times New Roman"/>
          <w:sz w:val="24"/>
          <w:szCs w:val="24"/>
        </w:rPr>
        <w:t>.</w:t>
      </w:r>
    </w:p>
    <w:p w:rsidR="00B70597" w:rsidRDefault="00B70597" w:rsidP="00042A97">
      <w:pPr>
        <w:ind w:firstLine="708"/>
        <w:jc w:val="both"/>
        <w:rPr>
          <w:rFonts w:ascii="Times New Roman" w:hAnsi="Times New Roman" w:cs="Times New Roman"/>
          <w:sz w:val="24"/>
          <w:szCs w:val="24"/>
        </w:rPr>
      </w:pPr>
      <w:r>
        <w:rPr>
          <w:rFonts w:ascii="Times New Roman" w:hAnsi="Times New Roman" w:cs="Times New Roman"/>
          <w:sz w:val="24"/>
          <w:szCs w:val="24"/>
        </w:rPr>
        <w:t>En cuanto al periodo de tiempo se opta por incluirlo todo porque no hay nada previo hecho en esta línea.</w:t>
      </w:r>
    </w:p>
    <w:p w:rsidR="00B70597" w:rsidRDefault="00B70597" w:rsidP="00042A97">
      <w:pPr>
        <w:ind w:firstLine="708"/>
        <w:jc w:val="both"/>
        <w:rPr>
          <w:rFonts w:ascii="Times New Roman" w:hAnsi="Times New Roman" w:cs="Times New Roman"/>
          <w:sz w:val="24"/>
          <w:szCs w:val="24"/>
        </w:rPr>
      </w:pPr>
      <w:r>
        <w:rPr>
          <w:rFonts w:ascii="Times New Roman" w:hAnsi="Times New Roman" w:cs="Times New Roman"/>
          <w:sz w:val="24"/>
          <w:szCs w:val="24"/>
        </w:rPr>
        <w:t>Del mismo modo se opta por incluir todos los diseños</w:t>
      </w:r>
    </w:p>
    <w:p w:rsidR="00B70597" w:rsidRDefault="00B70597" w:rsidP="00042A97">
      <w:pPr>
        <w:ind w:firstLine="708"/>
        <w:jc w:val="both"/>
        <w:rPr>
          <w:rFonts w:ascii="Times New Roman" w:hAnsi="Times New Roman" w:cs="Times New Roman"/>
          <w:sz w:val="24"/>
          <w:szCs w:val="24"/>
        </w:rPr>
      </w:pPr>
      <w:r>
        <w:rPr>
          <w:rFonts w:ascii="Times New Roman" w:hAnsi="Times New Roman" w:cs="Times New Roman"/>
          <w:sz w:val="24"/>
          <w:szCs w:val="24"/>
        </w:rPr>
        <w:t>A nivel geográfico se incluirá todo el mundo</w:t>
      </w:r>
    </w:p>
    <w:p w:rsidR="00B70597" w:rsidRDefault="00B70597" w:rsidP="00042A97">
      <w:pPr>
        <w:ind w:firstLine="708"/>
        <w:jc w:val="both"/>
        <w:rPr>
          <w:rFonts w:ascii="Times New Roman" w:hAnsi="Times New Roman" w:cs="Times New Roman"/>
          <w:sz w:val="24"/>
          <w:szCs w:val="24"/>
        </w:rPr>
      </w:pPr>
      <w:r>
        <w:rPr>
          <w:rFonts w:ascii="Times New Roman" w:hAnsi="Times New Roman" w:cs="Times New Roman"/>
          <w:sz w:val="24"/>
          <w:szCs w:val="24"/>
        </w:rPr>
        <w:t xml:space="preserve">En cuanto a los idiomas se trabajará con los documentos redactados en inglés, español, francés, alemán y portugués. </w:t>
      </w:r>
    </w:p>
    <w:p w:rsidR="00691423" w:rsidRDefault="00C106A5" w:rsidP="00042A97">
      <w:pPr>
        <w:ind w:firstLine="708"/>
        <w:jc w:val="both"/>
        <w:rPr>
          <w:rFonts w:ascii="Times New Roman" w:hAnsi="Times New Roman" w:cs="Times New Roman"/>
          <w:sz w:val="24"/>
          <w:szCs w:val="24"/>
        </w:rPr>
      </w:pPr>
      <w:r>
        <w:rPr>
          <w:rFonts w:ascii="Times New Roman" w:hAnsi="Times New Roman" w:cs="Times New Roman"/>
          <w:sz w:val="24"/>
          <w:szCs w:val="24"/>
        </w:rPr>
        <w:t>Se realizará la búsqueda en Proquest (sin selección de base d</w:t>
      </w:r>
      <w:r w:rsidR="00BA69D5">
        <w:rPr>
          <w:rFonts w:ascii="Times New Roman" w:hAnsi="Times New Roman" w:cs="Times New Roman"/>
          <w:sz w:val="24"/>
          <w:szCs w:val="24"/>
        </w:rPr>
        <w:t>e</w:t>
      </w:r>
      <w:r>
        <w:rPr>
          <w:rFonts w:ascii="Times New Roman" w:hAnsi="Times New Roman" w:cs="Times New Roman"/>
          <w:sz w:val="24"/>
          <w:szCs w:val="24"/>
        </w:rPr>
        <w:t xml:space="preserve"> datos), Web of knowledge (sin </w:t>
      </w:r>
      <w:r w:rsidR="00BA69D5">
        <w:rPr>
          <w:rFonts w:ascii="Times New Roman" w:hAnsi="Times New Roman" w:cs="Times New Roman"/>
          <w:sz w:val="24"/>
          <w:szCs w:val="24"/>
        </w:rPr>
        <w:t>depurar</w:t>
      </w:r>
      <w:r>
        <w:rPr>
          <w:rFonts w:ascii="Times New Roman" w:hAnsi="Times New Roman" w:cs="Times New Roman"/>
          <w:sz w:val="24"/>
          <w:szCs w:val="24"/>
        </w:rPr>
        <w:t xml:space="preserve"> </w:t>
      </w:r>
      <w:r w:rsidR="00BA69D5">
        <w:rPr>
          <w:rFonts w:ascii="Times New Roman" w:hAnsi="Times New Roman" w:cs="Times New Roman"/>
          <w:sz w:val="24"/>
          <w:szCs w:val="24"/>
        </w:rPr>
        <w:t>según</w:t>
      </w:r>
      <w:r>
        <w:rPr>
          <w:rFonts w:ascii="Times New Roman" w:hAnsi="Times New Roman" w:cs="Times New Roman"/>
          <w:sz w:val="24"/>
          <w:szCs w:val="24"/>
        </w:rPr>
        <w:t xml:space="preserve"> bases de datos) y Scopus.</w:t>
      </w:r>
    </w:p>
    <w:p w:rsidR="00C106A5" w:rsidRDefault="00C106A5" w:rsidP="00042A97">
      <w:pPr>
        <w:ind w:firstLine="708"/>
        <w:jc w:val="both"/>
        <w:rPr>
          <w:rFonts w:ascii="Times New Roman" w:hAnsi="Times New Roman" w:cs="Times New Roman"/>
          <w:sz w:val="24"/>
          <w:szCs w:val="24"/>
        </w:rPr>
      </w:pPr>
      <w:r>
        <w:rPr>
          <w:rFonts w:ascii="Times New Roman" w:hAnsi="Times New Roman" w:cs="Times New Roman"/>
          <w:sz w:val="24"/>
          <w:szCs w:val="24"/>
        </w:rPr>
        <w:t>Se decide incluir las revistas European Journal of Language Policy, Centro Moderno de Graz CLIC-RN.</w:t>
      </w:r>
    </w:p>
    <w:p w:rsidR="00C106A5" w:rsidRDefault="00C106A5" w:rsidP="00042A97">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Se eliminan las key journals</w:t>
      </w:r>
    </w:p>
    <w:p w:rsidR="00C106A5" w:rsidRDefault="00C106A5" w:rsidP="00042A97">
      <w:pPr>
        <w:ind w:firstLine="708"/>
        <w:jc w:val="both"/>
        <w:rPr>
          <w:rFonts w:ascii="Times New Roman" w:hAnsi="Times New Roman" w:cs="Times New Roman"/>
          <w:sz w:val="24"/>
          <w:szCs w:val="24"/>
        </w:rPr>
      </w:pPr>
      <w:r>
        <w:rPr>
          <w:rFonts w:ascii="Times New Roman" w:hAnsi="Times New Roman" w:cs="Times New Roman"/>
          <w:sz w:val="24"/>
          <w:szCs w:val="24"/>
        </w:rPr>
        <w:t>Hay que comprobar las bases de datos indexadas en cada gestor de búsquedas y ver paralelismos y solapes.</w:t>
      </w:r>
    </w:p>
    <w:p w:rsidR="00C106A5" w:rsidRDefault="00BA69D5" w:rsidP="00042A97">
      <w:pPr>
        <w:ind w:firstLine="708"/>
        <w:jc w:val="both"/>
        <w:rPr>
          <w:rFonts w:ascii="Times New Roman" w:hAnsi="Times New Roman" w:cs="Times New Roman"/>
          <w:sz w:val="24"/>
          <w:szCs w:val="24"/>
        </w:rPr>
      </w:pPr>
      <w:r>
        <w:rPr>
          <w:rFonts w:ascii="Times New Roman" w:hAnsi="Times New Roman" w:cs="Times New Roman"/>
          <w:sz w:val="24"/>
          <w:szCs w:val="24"/>
        </w:rPr>
        <w:t>Los t</w:t>
      </w:r>
      <w:r w:rsidR="00C106A5">
        <w:rPr>
          <w:rFonts w:ascii="Times New Roman" w:hAnsi="Times New Roman" w:cs="Times New Roman"/>
          <w:sz w:val="24"/>
          <w:szCs w:val="24"/>
        </w:rPr>
        <w:t xml:space="preserve">érminos de búsqueda se ajustarán a Título- </w:t>
      </w:r>
      <w:r w:rsidR="00C34D06">
        <w:rPr>
          <w:rFonts w:ascii="Times New Roman" w:hAnsi="Times New Roman" w:cs="Times New Roman"/>
          <w:sz w:val="24"/>
          <w:szCs w:val="24"/>
        </w:rPr>
        <w:t>A</w:t>
      </w:r>
      <w:r w:rsidR="00C106A5">
        <w:rPr>
          <w:rFonts w:ascii="Times New Roman" w:hAnsi="Times New Roman" w:cs="Times New Roman"/>
          <w:sz w:val="24"/>
          <w:szCs w:val="24"/>
        </w:rPr>
        <w:t>bstract y Key words.</w:t>
      </w:r>
    </w:p>
    <w:p w:rsidR="001D2FE2" w:rsidRDefault="001D2FE2" w:rsidP="00042A97">
      <w:pPr>
        <w:ind w:firstLine="708"/>
        <w:jc w:val="both"/>
        <w:rPr>
          <w:rFonts w:ascii="Times New Roman" w:hAnsi="Times New Roman" w:cs="Times New Roman"/>
          <w:sz w:val="24"/>
          <w:szCs w:val="24"/>
        </w:rPr>
      </w:pPr>
      <w:r>
        <w:rPr>
          <w:rFonts w:ascii="Times New Roman" w:hAnsi="Times New Roman" w:cs="Times New Roman"/>
          <w:sz w:val="24"/>
          <w:szCs w:val="24"/>
        </w:rPr>
        <w:t>Se discute también acerca de ESP, ya que el profesor de lengua es el que trae los contenidos al aula.</w:t>
      </w:r>
    </w:p>
    <w:p w:rsidR="001D2FE2" w:rsidRDefault="001D2FE2" w:rsidP="00042A97">
      <w:pPr>
        <w:ind w:firstLine="708"/>
        <w:jc w:val="both"/>
        <w:rPr>
          <w:rFonts w:ascii="Times New Roman" w:hAnsi="Times New Roman" w:cs="Times New Roman"/>
          <w:sz w:val="24"/>
          <w:szCs w:val="24"/>
        </w:rPr>
      </w:pPr>
      <w:r>
        <w:rPr>
          <w:rFonts w:ascii="Times New Roman" w:hAnsi="Times New Roman" w:cs="Times New Roman"/>
          <w:sz w:val="24"/>
          <w:szCs w:val="24"/>
        </w:rPr>
        <w:t>Se aprueba la inclusión de “additional language” o “vehicular”</w:t>
      </w:r>
    </w:p>
    <w:p w:rsidR="001D2FE2" w:rsidRDefault="001D2FE2" w:rsidP="00042A97">
      <w:pPr>
        <w:ind w:firstLine="708"/>
        <w:jc w:val="both"/>
        <w:rPr>
          <w:rFonts w:ascii="Times New Roman" w:hAnsi="Times New Roman" w:cs="Times New Roman"/>
          <w:sz w:val="24"/>
          <w:szCs w:val="24"/>
        </w:rPr>
      </w:pPr>
      <w:r>
        <w:rPr>
          <w:rFonts w:ascii="Times New Roman" w:hAnsi="Times New Roman" w:cs="Times New Roman"/>
          <w:sz w:val="24"/>
          <w:szCs w:val="24"/>
        </w:rPr>
        <w:t xml:space="preserve">Se aceptan las reducciones de Fernando: </w:t>
      </w:r>
    </w:p>
    <w:p w:rsidR="001D2FE2" w:rsidRDefault="001D2FE2" w:rsidP="001D2FE2">
      <w:pPr>
        <w:ind w:firstLine="708"/>
        <w:jc w:val="both"/>
        <w:rPr>
          <w:rFonts w:ascii="Times New Roman" w:hAnsi="Times New Roman" w:cs="Times New Roman"/>
          <w:sz w:val="24"/>
          <w:szCs w:val="24"/>
        </w:rPr>
      </w:pPr>
      <w:r>
        <w:rPr>
          <w:rFonts w:ascii="Times New Roman" w:hAnsi="Times New Roman" w:cs="Times New Roman"/>
          <w:sz w:val="24"/>
          <w:szCs w:val="24"/>
        </w:rPr>
        <w:t>Se eliminan todos los relacionados con:</w:t>
      </w:r>
    </w:p>
    <w:p w:rsidR="001D2FE2" w:rsidRDefault="001D2FE2" w:rsidP="001D2FE2">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Trilingual</w:t>
      </w:r>
    </w:p>
    <w:p w:rsidR="001D2FE2" w:rsidRDefault="00C34D06" w:rsidP="001D2FE2">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English for</w:t>
      </w:r>
      <w:r w:rsidR="001D2FE2">
        <w:rPr>
          <w:rFonts w:ascii="Times New Roman" w:hAnsi="Times New Roman" w:cs="Times New Roman"/>
          <w:sz w:val="24"/>
          <w:szCs w:val="24"/>
        </w:rPr>
        <w:t xml:space="preserve"> specific purpose or ESP</w:t>
      </w:r>
    </w:p>
    <w:p w:rsidR="001D2FE2" w:rsidRDefault="001D2FE2" w:rsidP="001D2FE2">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English foreign language or EFL</w:t>
      </w:r>
    </w:p>
    <w:p w:rsidR="001D2FE2" w:rsidRDefault="001D2FE2" w:rsidP="001D2FE2">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English second language or ESL</w:t>
      </w:r>
    </w:p>
    <w:p w:rsidR="001D2FE2" w:rsidRDefault="001D2FE2" w:rsidP="001D2FE2">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English speakers other languages or ESOL or L2</w:t>
      </w:r>
    </w:p>
    <w:p w:rsidR="001D2FE2" w:rsidRDefault="001D2FE2" w:rsidP="001D2FE2">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Foreign language education</w:t>
      </w:r>
    </w:p>
    <w:p w:rsidR="001D2FE2" w:rsidRDefault="001D2FE2" w:rsidP="001D2FE2">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Se añaden: </w:t>
      </w:r>
    </w:p>
    <w:p w:rsidR="001D2FE2" w:rsidRDefault="001D2FE2" w:rsidP="001D2FE2">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University</w:t>
      </w:r>
    </w:p>
    <w:p w:rsidR="001D2FE2" w:rsidRDefault="001D2FE2" w:rsidP="001D2FE2">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Tertiary</w:t>
      </w:r>
    </w:p>
    <w:p w:rsidR="001D2FE2" w:rsidRDefault="001D2FE2" w:rsidP="001D2FE2">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Learning higher education</w:t>
      </w:r>
    </w:p>
    <w:p w:rsidR="001D2FE2" w:rsidRDefault="001D2FE2" w:rsidP="001D2FE2">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Quality</w:t>
      </w:r>
    </w:p>
    <w:p w:rsidR="001D2FE2" w:rsidRDefault="001D2FE2" w:rsidP="001D2FE2">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Quality assurance</w:t>
      </w:r>
    </w:p>
    <w:p w:rsidR="001D2FE2" w:rsidRDefault="001D2FE2" w:rsidP="001D2FE2">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Effectiveness</w:t>
      </w:r>
    </w:p>
    <w:p w:rsidR="001D2FE2" w:rsidRDefault="001D2FE2" w:rsidP="001D2FE2">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Success</w:t>
      </w:r>
    </w:p>
    <w:p w:rsidR="001D2FE2" w:rsidRDefault="00482C0B" w:rsidP="001D2FE2">
      <w:pPr>
        <w:ind w:firstLine="708"/>
        <w:jc w:val="both"/>
        <w:rPr>
          <w:rFonts w:ascii="Times New Roman" w:hAnsi="Times New Roman" w:cs="Times New Roman"/>
          <w:sz w:val="24"/>
          <w:szCs w:val="24"/>
        </w:rPr>
      </w:pPr>
      <w:r>
        <w:rPr>
          <w:rFonts w:ascii="Times New Roman" w:hAnsi="Times New Roman" w:cs="Times New Roman"/>
          <w:sz w:val="24"/>
          <w:szCs w:val="24"/>
        </w:rPr>
        <w:t xml:space="preserve">2ª parte: </w:t>
      </w:r>
      <w:r w:rsidR="001D2FE2">
        <w:rPr>
          <w:rFonts w:ascii="Times New Roman" w:hAnsi="Times New Roman" w:cs="Times New Roman"/>
          <w:sz w:val="24"/>
          <w:szCs w:val="24"/>
        </w:rPr>
        <w:t>Se añaden igualmente términos relacionados con el rendimiento (employ*, competence, skills</w:t>
      </w:r>
      <w:r w:rsidR="00C34D06">
        <w:rPr>
          <w:rFonts w:ascii="Times New Roman" w:hAnsi="Times New Roman" w:cs="Times New Roman"/>
          <w:sz w:val="24"/>
          <w:szCs w:val="24"/>
        </w:rPr>
        <w:t>)</w:t>
      </w:r>
    </w:p>
    <w:p w:rsidR="001D2FE2" w:rsidRDefault="001D2FE2" w:rsidP="001D2FE2">
      <w:pPr>
        <w:ind w:firstLine="708"/>
        <w:jc w:val="both"/>
        <w:rPr>
          <w:rFonts w:ascii="Times New Roman" w:hAnsi="Times New Roman" w:cs="Times New Roman"/>
          <w:sz w:val="24"/>
          <w:szCs w:val="24"/>
        </w:rPr>
      </w:pPr>
      <w:r>
        <w:rPr>
          <w:rFonts w:ascii="Times New Roman" w:hAnsi="Times New Roman" w:cs="Times New Roman"/>
          <w:sz w:val="24"/>
          <w:szCs w:val="24"/>
        </w:rPr>
        <w:t>Se elimina English de todos los términos de búsqueda</w:t>
      </w:r>
    </w:p>
    <w:p w:rsidR="001D2FE2" w:rsidRDefault="001D2FE2" w:rsidP="001D2FE2">
      <w:pPr>
        <w:ind w:firstLine="708"/>
        <w:jc w:val="both"/>
        <w:rPr>
          <w:rFonts w:ascii="Times New Roman" w:hAnsi="Times New Roman" w:cs="Times New Roman"/>
          <w:sz w:val="24"/>
          <w:szCs w:val="24"/>
        </w:rPr>
      </w:pPr>
      <w:r>
        <w:rPr>
          <w:rFonts w:ascii="Times New Roman" w:hAnsi="Times New Roman" w:cs="Times New Roman"/>
          <w:sz w:val="24"/>
          <w:szCs w:val="24"/>
        </w:rPr>
        <w:t>Se añade Academic language profiency – CALP</w:t>
      </w:r>
    </w:p>
    <w:p w:rsidR="001D2FE2" w:rsidRDefault="001D2FE2" w:rsidP="001D2FE2">
      <w:pPr>
        <w:ind w:firstLine="708"/>
        <w:jc w:val="both"/>
        <w:rPr>
          <w:rFonts w:ascii="Times New Roman" w:hAnsi="Times New Roman" w:cs="Times New Roman"/>
          <w:sz w:val="24"/>
          <w:szCs w:val="24"/>
        </w:rPr>
      </w:pPr>
      <w:r>
        <w:rPr>
          <w:rFonts w:ascii="Times New Roman" w:hAnsi="Times New Roman" w:cs="Times New Roman"/>
          <w:sz w:val="24"/>
          <w:szCs w:val="24"/>
        </w:rPr>
        <w:t>Hay que combinarlos con los términos:</w:t>
      </w:r>
    </w:p>
    <w:p w:rsidR="001D2FE2" w:rsidRDefault="001D2FE2" w:rsidP="001D2FE2">
      <w:pPr>
        <w:ind w:firstLine="708"/>
        <w:jc w:val="both"/>
        <w:rPr>
          <w:rFonts w:ascii="Times New Roman" w:hAnsi="Times New Roman" w:cs="Times New Roman"/>
          <w:sz w:val="24"/>
          <w:szCs w:val="24"/>
        </w:rPr>
      </w:pPr>
      <w:r>
        <w:rPr>
          <w:rFonts w:ascii="Times New Roman" w:hAnsi="Times New Roman" w:cs="Times New Roman"/>
          <w:sz w:val="24"/>
          <w:szCs w:val="24"/>
        </w:rPr>
        <w:t xml:space="preserve">Second – vehicular -  </w:t>
      </w:r>
      <w:r w:rsidR="00C34D06">
        <w:rPr>
          <w:rFonts w:ascii="Times New Roman" w:hAnsi="Times New Roman" w:cs="Times New Roman"/>
          <w:sz w:val="24"/>
          <w:szCs w:val="24"/>
        </w:rPr>
        <w:t>f</w:t>
      </w:r>
      <w:r>
        <w:rPr>
          <w:rFonts w:ascii="Times New Roman" w:hAnsi="Times New Roman" w:cs="Times New Roman"/>
          <w:sz w:val="24"/>
          <w:szCs w:val="24"/>
        </w:rPr>
        <w:t>oreing- additional</w:t>
      </w:r>
    </w:p>
    <w:p w:rsidR="00482C0B" w:rsidRDefault="00482C0B" w:rsidP="001D2FE2">
      <w:pPr>
        <w:ind w:firstLine="708"/>
        <w:jc w:val="both"/>
        <w:rPr>
          <w:rFonts w:ascii="Times New Roman" w:hAnsi="Times New Roman" w:cs="Times New Roman"/>
          <w:sz w:val="24"/>
          <w:szCs w:val="24"/>
        </w:rPr>
      </w:pPr>
    </w:p>
    <w:p w:rsidR="00482C0B" w:rsidRDefault="00482C0B" w:rsidP="001D2FE2">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3ª parte: University- tertiary- collegue-</w:t>
      </w:r>
      <w:r w:rsidR="00C34D06">
        <w:rPr>
          <w:rFonts w:ascii="Times New Roman" w:hAnsi="Times New Roman" w:cs="Times New Roman"/>
          <w:sz w:val="24"/>
          <w:szCs w:val="24"/>
        </w:rPr>
        <w:t xml:space="preserve"> </w:t>
      </w:r>
      <w:r>
        <w:rPr>
          <w:rFonts w:ascii="Times New Roman" w:hAnsi="Times New Roman" w:cs="Times New Roman"/>
          <w:sz w:val="24"/>
          <w:szCs w:val="24"/>
        </w:rPr>
        <w:t xml:space="preserve">HEI- Higher Educational Language Policy- HELP- grade- school- undergraduated </w:t>
      </w:r>
    </w:p>
    <w:p w:rsidR="00482C0B" w:rsidRDefault="00482C0B" w:rsidP="001D2FE2">
      <w:pPr>
        <w:ind w:firstLine="708"/>
        <w:jc w:val="both"/>
        <w:rPr>
          <w:rFonts w:ascii="Times New Roman" w:hAnsi="Times New Roman" w:cs="Times New Roman"/>
          <w:sz w:val="24"/>
          <w:szCs w:val="24"/>
        </w:rPr>
      </w:pPr>
      <w:r>
        <w:rPr>
          <w:rFonts w:ascii="Times New Roman" w:hAnsi="Times New Roman" w:cs="Times New Roman"/>
          <w:sz w:val="24"/>
          <w:szCs w:val="24"/>
        </w:rPr>
        <w:t>Y se admiten la inclusión de los términos propuestos por Fernando.</w:t>
      </w:r>
    </w:p>
    <w:p w:rsidR="00482C0B" w:rsidRDefault="00482C0B" w:rsidP="001D2FE2">
      <w:pPr>
        <w:ind w:firstLine="708"/>
        <w:jc w:val="both"/>
        <w:rPr>
          <w:rFonts w:ascii="Times New Roman" w:hAnsi="Times New Roman" w:cs="Times New Roman"/>
          <w:sz w:val="24"/>
          <w:szCs w:val="24"/>
        </w:rPr>
      </w:pPr>
    </w:p>
    <w:p w:rsidR="00482C0B" w:rsidRDefault="00482C0B" w:rsidP="001D2FE2">
      <w:pPr>
        <w:ind w:firstLine="708"/>
        <w:jc w:val="both"/>
        <w:rPr>
          <w:rFonts w:ascii="Times New Roman" w:hAnsi="Times New Roman" w:cs="Times New Roman"/>
          <w:b/>
          <w:sz w:val="28"/>
          <w:szCs w:val="28"/>
        </w:rPr>
      </w:pPr>
      <w:r w:rsidRPr="00482C0B">
        <w:rPr>
          <w:rFonts w:ascii="Times New Roman" w:hAnsi="Times New Roman" w:cs="Times New Roman"/>
          <w:b/>
          <w:sz w:val="28"/>
          <w:szCs w:val="28"/>
        </w:rPr>
        <w:t>Viernes 22 julio 2016</w:t>
      </w:r>
    </w:p>
    <w:p w:rsidR="00780C88" w:rsidRDefault="00780C88" w:rsidP="00780C88">
      <w:pPr>
        <w:spacing w:line="360" w:lineRule="auto"/>
        <w:jc w:val="both"/>
        <w:rPr>
          <w:rFonts w:ascii="Times New Roman" w:hAnsi="Times New Roman" w:cs="Times New Roman"/>
          <w:sz w:val="24"/>
          <w:szCs w:val="24"/>
        </w:rPr>
      </w:pPr>
    </w:p>
    <w:p w:rsidR="00780C88" w:rsidRPr="00BA69D5" w:rsidRDefault="001F582D" w:rsidP="00780C88">
      <w:pPr>
        <w:pStyle w:val="Prrafodelista"/>
        <w:numPr>
          <w:ilvl w:val="0"/>
          <w:numId w:val="8"/>
        </w:numPr>
        <w:spacing w:line="360" w:lineRule="auto"/>
        <w:jc w:val="both"/>
        <w:rPr>
          <w:rFonts w:ascii="Times New Roman" w:hAnsi="Times New Roman" w:cs="Times New Roman"/>
          <w:sz w:val="28"/>
          <w:szCs w:val="28"/>
        </w:rPr>
      </w:pPr>
      <w:r w:rsidRPr="00BA69D5">
        <w:rPr>
          <w:rFonts w:ascii="Times New Roman" w:hAnsi="Times New Roman" w:cs="Times New Roman"/>
          <w:sz w:val="28"/>
          <w:szCs w:val="28"/>
        </w:rPr>
        <w:t>Informe de Asociación de Profesores plurilingües (</w:t>
      </w:r>
      <w:r w:rsidRPr="00BA69D5">
        <w:rPr>
          <w:rFonts w:ascii="Times New Roman" w:hAnsi="Times New Roman" w:cs="Times New Roman"/>
          <w:i/>
          <w:sz w:val="28"/>
          <w:szCs w:val="28"/>
        </w:rPr>
        <w:t>a cargo de Manuel J. Hermosín</w:t>
      </w:r>
      <w:r w:rsidRPr="00BA69D5">
        <w:rPr>
          <w:rFonts w:ascii="Times New Roman" w:hAnsi="Times New Roman" w:cs="Times New Roman"/>
          <w:sz w:val="28"/>
          <w:szCs w:val="28"/>
        </w:rPr>
        <w:t>)</w:t>
      </w:r>
    </w:p>
    <w:p w:rsidR="001F582D" w:rsidRDefault="001F582D" w:rsidP="00482C0B">
      <w:pPr>
        <w:pStyle w:val="Prrafodelista"/>
        <w:spacing w:line="360" w:lineRule="auto"/>
        <w:ind w:left="1428"/>
        <w:jc w:val="both"/>
        <w:rPr>
          <w:rFonts w:ascii="Times New Roman" w:hAnsi="Times New Roman" w:cs="Times New Roman"/>
          <w:sz w:val="24"/>
          <w:szCs w:val="24"/>
        </w:rPr>
      </w:pPr>
    </w:p>
    <w:p w:rsidR="00780C88" w:rsidRDefault="00C34D06" w:rsidP="00780C88">
      <w:pPr>
        <w:pStyle w:val="Prrafodelista"/>
        <w:spacing w:line="360" w:lineRule="auto"/>
        <w:ind w:left="1428"/>
        <w:jc w:val="both"/>
        <w:rPr>
          <w:rFonts w:ascii="Times New Roman" w:hAnsi="Times New Roman" w:cs="Times New Roman"/>
          <w:sz w:val="24"/>
          <w:szCs w:val="24"/>
        </w:rPr>
      </w:pPr>
      <w:r>
        <w:rPr>
          <w:rFonts w:ascii="Times New Roman" w:hAnsi="Times New Roman" w:cs="Times New Roman"/>
          <w:sz w:val="24"/>
          <w:szCs w:val="24"/>
        </w:rPr>
        <w:t>Presentación en Power P</w:t>
      </w:r>
      <w:r w:rsidR="00780C88">
        <w:rPr>
          <w:rFonts w:ascii="Times New Roman" w:hAnsi="Times New Roman" w:cs="Times New Roman"/>
          <w:sz w:val="24"/>
          <w:szCs w:val="24"/>
        </w:rPr>
        <w:t>oint</w:t>
      </w:r>
      <w:r w:rsidR="00BA69D5">
        <w:rPr>
          <w:rFonts w:ascii="Times New Roman" w:hAnsi="Times New Roman" w:cs="Times New Roman"/>
          <w:sz w:val="24"/>
          <w:szCs w:val="24"/>
        </w:rPr>
        <w:t>.</w:t>
      </w:r>
    </w:p>
    <w:p w:rsidR="00780C88" w:rsidRPr="00780C88" w:rsidRDefault="00780C88" w:rsidP="00780C88">
      <w:pPr>
        <w:spacing w:line="360" w:lineRule="auto"/>
        <w:jc w:val="both"/>
        <w:rPr>
          <w:rFonts w:ascii="Times New Roman" w:hAnsi="Times New Roman" w:cs="Times New Roman"/>
          <w:sz w:val="24"/>
          <w:szCs w:val="24"/>
        </w:rPr>
      </w:pPr>
      <w:r w:rsidRPr="00780C88">
        <w:rPr>
          <w:rFonts w:ascii="Times New Roman" w:hAnsi="Times New Roman" w:cs="Times New Roman"/>
          <w:sz w:val="24"/>
          <w:szCs w:val="24"/>
        </w:rPr>
        <w:t>José Luis apoya la idea y hace referencia a una experiencia similar en la UGR</w:t>
      </w:r>
    </w:p>
    <w:p w:rsidR="00780C88" w:rsidRPr="00780C88" w:rsidRDefault="00780C88" w:rsidP="00780C88">
      <w:pPr>
        <w:spacing w:line="360" w:lineRule="auto"/>
        <w:jc w:val="both"/>
        <w:rPr>
          <w:rFonts w:ascii="Times New Roman" w:hAnsi="Times New Roman" w:cs="Times New Roman"/>
          <w:sz w:val="24"/>
          <w:szCs w:val="24"/>
        </w:rPr>
      </w:pPr>
      <w:r w:rsidRPr="00780C88">
        <w:rPr>
          <w:rFonts w:ascii="Times New Roman" w:hAnsi="Times New Roman" w:cs="Times New Roman"/>
          <w:sz w:val="24"/>
          <w:szCs w:val="24"/>
        </w:rPr>
        <w:t>Se presenta 2019 como posible fecha de puesta de largo de dicha asociación y un evento en el que se lleve a cabo la presentación formal apoyada por el Proyecto en cierta medida</w:t>
      </w:r>
    </w:p>
    <w:p w:rsidR="00780C88" w:rsidRDefault="00780C88" w:rsidP="00780C88">
      <w:pPr>
        <w:spacing w:line="360" w:lineRule="auto"/>
        <w:jc w:val="both"/>
        <w:rPr>
          <w:rFonts w:ascii="Times New Roman" w:hAnsi="Times New Roman" w:cs="Times New Roman"/>
          <w:sz w:val="24"/>
          <w:szCs w:val="24"/>
        </w:rPr>
      </w:pPr>
    </w:p>
    <w:p w:rsidR="00780C88" w:rsidRPr="00BA69D5" w:rsidRDefault="00780C88" w:rsidP="00780C88">
      <w:pPr>
        <w:pStyle w:val="Prrafodelista"/>
        <w:numPr>
          <w:ilvl w:val="0"/>
          <w:numId w:val="8"/>
        </w:numPr>
        <w:spacing w:line="360" w:lineRule="auto"/>
        <w:jc w:val="both"/>
        <w:rPr>
          <w:rFonts w:ascii="Times New Roman" w:hAnsi="Times New Roman" w:cs="Times New Roman"/>
          <w:sz w:val="28"/>
          <w:szCs w:val="28"/>
        </w:rPr>
      </w:pPr>
      <w:r w:rsidRPr="00BA69D5">
        <w:rPr>
          <w:rFonts w:ascii="Times New Roman" w:hAnsi="Times New Roman" w:cs="Times New Roman"/>
          <w:sz w:val="28"/>
          <w:szCs w:val="28"/>
        </w:rPr>
        <w:t>Continuación del meta</w:t>
      </w:r>
      <w:r w:rsidR="00C34D06" w:rsidRPr="00BA69D5">
        <w:rPr>
          <w:rFonts w:ascii="Times New Roman" w:hAnsi="Times New Roman" w:cs="Times New Roman"/>
          <w:sz w:val="28"/>
          <w:szCs w:val="28"/>
        </w:rPr>
        <w:t>-a</w:t>
      </w:r>
      <w:r w:rsidRPr="00BA69D5">
        <w:rPr>
          <w:rFonts w:ascii="Times New Roman" w:hAnsi="Times New Roman" w:cs="Times New Roman"/>
          <w:sz w:val="28"/>
          <w:szCs w:val="28"/>
        </w:rPr>
        <w:t>nálisis y propuesta de objetivos subsiguiente</w:t>
      </w:r>
    </w:p>
    <w:p w:rsidR="00780C88" w:rsidRDefault="00780C88" w:rsidP="00780C88">
      <w:pPr>
        <w:spacing w:line="360" w:lineRule="auto"/>
        <w:jc w:val="both"/>
        <w:rPr>
          <w:rFonts w:ascii="Times New Roman" w:hAnsi="Times New Roman" w:cs="Times New Roman"/>
          <w:sz w:val="24"/>
          <w:szCs w:val="24"/>
        </w:rPr>
      </w:pPr>
    </w:p>
    <w:p w:rsidR="00780C88" w:rsidRDefault="00780C88" w:rsidP="00780C88">
      <w:pPr>
        <w:spacing w:line="360" w:lineRule="auto"/>
        <w:jc w:val="both"/>
        <w:rPr>
          <w:rFonts w:ascii="Times New Roman" w:hAnsi="Times New Roman" w:cs="Times New Roman"/>
          <w:sz w:val="24"/>
          <w:szCs w:val="24"/>
        </w:rPr>
      </w:pPr>
      <w:r>
        <w:rPr>
          <w:rFonts w:ascii="Times New Roman" w:hAnsi="Times New Roman" w:cs="Times New Roman"/>
          <w:sz w:val="24"/>
          <w:szCs w:val="24"/>
        </w:rPr>
        <w:t>Se subirá la memoria de seguimiento al drive para lo cual habrá que generar los permisos necesarios</w:t>
      </w:r>
    </w:p>
    <w:p w:rsidR="00780C88" w:rsidRDefault="00780C88" w:rsidP="00780C88">
      <w:pPr>
        <w:spacing w:line="360" w:lineRule="auto"/>
        <w:jc w:val="both"/>
        <w:rPr>
          <w:rFonts w:ascii="Times New Roman" w:hAnsi="Times New Roman" w:cs="Times New Roman"/>
          <w:sz w:val="24"/>
          <w:szCs w:val="24"/>
        </w:rPr>
      </w:pPr>
      <w:r>
        <w:rPr>
          <w:rFonts w:ascii="Times New Roman" w:hAnsi="Times New Roman" w:cs="Times New Roman"/>
          <w:sz w:val="24"/>
          <w:szCs w:val="24"/>
        </w:rPr>
        <w:t>Se presenta la página web en la que no aparecen ni Flor ni Candela</w:t>
      </w:r>
      <w:r w:rsidR="00C20E50">
        <w:rPr>
          <w:rFonts w:ascii="Times New Roman" w:hAnsi="Times New Roman" w:cs="Times New Roman"/>
          <w:sz w:val="24"/>
          <w:szCs w:val="24"/>
        </w:rPr>
        <w:t>, habría que poner en la web las publicaciones y los datos personales</w:t>
      </w:r>
    </w:p>
    <w:p w:rsidR="00C20E50" w:rsidRDefault="00C20E50" w:rsidP="00780C88">
      <w:pPr>
        <w:spacing w:line="360" w:lineRule="auto"/>
        <w:jc w:val="both"/>
        <w:rPr>
          <w:rFonts w:ascii="Times New Roman" w:hAnsi="Times New Roman" w:cs="Times New Roman"/>
          <w:sz w:val="24"/>
          <w:szCs w:val="24"/>
        </w:rPr>
      </w:pPr>
      <w:r>
        <w:rPr>
          <w:rFonts w:ascii="Times New Roman" w:hAnsi="Times New Roman" w:cs="Times New Roman"/>
          <w:sz w:val="24"/>
          <w:szCs w:val="24"/>
        </w:rPr>
        <w:t>Se establece un cronograma de trabajo por objetivos</w:t>
      </w:r>
    </w:p>
    <w:p w:rsidR="00C20E50" w:rsidRPr="00BA69D5" w:rsidRDefault="00C20E50" w:rsidP="00780C88">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La próxima reunión se celebrará en </w:t>
      </w:r>
      <w:r w:rsidRPr="00BA69D5">
        <w:rPr>
          <w:rFonts w:ascii="Times New Roman" w:hAnsi="Times New Roman" w:cs="Times New Roman"/>
          <w:b/>
          <w:sz w:val="24"/>
          <w:szCs w:val="24"/>
        </w:rPr>
        <w:t>Córdoba en octubre o noviembre</w:t>
      </w:r>
    </w:p>
    <w:p w:rsidR="00C20E50" w:rsidRDefault="00C20E50" w:rsidP="00780C88">
      <w:pPr>
        <w:spacing w:line="360" w:lineRule="auto"/>
        <w:jc w:val="both"/>
        <w:rPr>
          <w:rFonts w:ascii="Times New Roman" w:hAnsi="Times New Roman" w:cs="Times New Roman"/>
          <w:sz w:val="24"/>
          <w:szCs w:val="24"/>
        </w:rPr>
      </w:pPr>
      <w:r>
        <w:rPr>
          <w:rFonts w:ascii="Times New Roman" w:hAnsi="Times New Roman" w:cs="Times New Roman"/>
          <w:sz w:val="24"/>
          <w:szCs w:val="24"/>
        </w:rPr>
        <w:t>Vuelve a surgir el tema de las firmas y el cronograma. Cómo se va a publicar.</w:t>
      </w:r>
    </w:p>
    <w:p w:rsidR="00C20E50" w:rsidRDefault="00C20E50" w:rsidP="00780C8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Igualmente se habla de la participación y no de ciertos miembros del grupo. Se establece una nueva repartición de la carga de trabajo, todos los miembros deberán participar en la elaboración del meta-análisis con el análisis de determinados trabajos de manera individual y que se les asignará una vez completada la búsqueda.</w:t>
      </w:r>
    </w:p>
    <w:p w:rsidR="00C20E50" w:rsidRDefault="00C20E50" w:rsidP="00780C88">
      <w:pPr>
        <w:spacing w:line="360" w:lineRule="auto"/>
        <w:jc w:val="both"/>
        <w:rPr>
          <w:rFonts w:ascii="Times New Roman" w:hAnsi="Times New Roman" w:cs="Times New Roman"/>
          <w:sz w:val="24"/>
          <w:szCs w:val="24"/>
        </w:rPr>
      </w:pPr>
      <w:r>
        <w:rPr>
          <w:rFonts w:ascii="Times New Roman" w:hAnsi="Times New Roman" w:cs="Times New Roman"/>
          <w:sz w:val="24"/>
          <w:szCs w:val="24"/>
        </w:rPr>
        <w:t>El cronograma queda por lo tanto abierto a corto plazo</w:t>
      </w:r>
    </w:p>
    <w:p w:rsidR="00C20E50" w:rsidRDefault="00C20E50" w:rsidP="00780C88">
      <w:pPr>
        <w:spacing w:line="360" w:lineRule="auto"/>
        <w:jc w:val="both"/>
        <w:rPr>
          <w:rFonts w:ascii="Times New Roman" w:hAnsi="Times New Roman" w:cs="Times New Roman"/>
          <w:sz w:val="24"/>
          <w:szCs w:val="24"/>
        </w:rPr>
      </w:pPr>
      <w:r>
        <w:rPr>
          <w:rFonts w:ascii="Times New Roman" w:hAnsi="Times New Roman" w:cs="Times New Roman"/>
          <w:sz w:val="24"/>
          <w:szCs w:val="24"/>
        </w:rPr>
        <w:t>José Luis muestra su formato de trabajo.</w:t>
      </w:r>
    </w:p>
    <w:p w:rsidR="00C20E50" w:rsidRDefault="00C20E50" w:rsidP="00780C88">
      <w:pPr>
        <w:spacing w:line="360" w:lineRule="auto"/>
        <w:jc w:val="both"/>
        <w:rPr>
          <w:rFonts w:ascii="Times New Roman" w:hAnsi="Times New Roman" w:cs="Times New Roman"/>
          <w:sz w:val="24"/>
          <w:szCs w:val="24"/>
        </w:rPr>
      </w:pPr>
      <w:r>
        <w:rPr>
          <w:rFonts w:ascii="Times New Roman" w:hAnsi="Times New Roman" w:cs="Times New Roman"/>
          <w:sz w:val="24"/>
          <w:szCs w:val="24"/>
        </w:rPr>
        <w:t>M Carmen Méndez informa de que el plan de trabajo que presenta José Luis ya está hecho y procede a exponerlo presentando el documento generado por el subgrupo 1</w:t>
      </w:r>
    </w:p>
    <w:p w:rsidR="00C20E50" w:rsidRDefault="00C20E50" w:rsidP="00780C88">
      <w:pPr>
        <w:spacing w:line="360" w:lineRule="auto"/>
        <w:jc w:val="both"/>
        <w:rPr>
          <w:rFonts w:ascii="Times New Roman" w:hAnsi="Times New Roman" w:cs="Times New Roman"/>
          <w:sz w:val="24"/>
          <w:szCs w:val="24"/>
        </w:rPr>
      </w:pPr>
      <w:r>
        <w:rPr>
          <w:rFonts w:ascii="Times New Roman" w:hAnsi="Times New Roman" w:cs="Times New Roman"/>
          <w:sz w:val="24"/>
          <w:szCs w:val="24"/>
        </w:rPr>
        <w:t>Se toma la decisión de tomar la web como referencia para los documentos que puedan ir en abierto y el Drive para los accesible</w:t>
      </w:r>
      <w:r w:rsidR="00C34D06">
        <w:rPr>
          <w:rFonts w:ascii="Times New Roman" w:hAnsi="Times New Roman" w:cs="Times New Roman"/>
          <w:sz w:val="24"/>
          <w:szCs w:val="24"/>
        </w:rPr>
        <w:t>s</w:t>
      </w:r>
      <w:r>
        <w:rPr>
          <w:rFonts w:ascii="Times New Roman" w:hAnsi="Times New Roman" w:cs="Times New Roman"/>
          <w:sz w:val="24"/>
          <w:szCs w:val="24"/>
        </w:rPr>
        <w:t xml:space="preserve"> sólo al grupo</w:t>
      </w:r>
    </w:p>
    <w:p w:rsidR="00C20E50" w:rsidRDefault="00C20E50" w:rsidP="00780C88">
      <w:pPr>
        <w:spacing w:line="360" w:lineRule="auto"/>
        <w:jc w:val="both"/>
        <w:rPr>
          <w:rFonts w:ascii="Times New Roman" w:hAnsi="Times New Roman" w:cs="Times New Roman"/>
          <w:sz w:val="24"/>
          <w:szCs w:val="24"/>
        </w:rPr>
      </w:pPr>
      <w:r>
        <w:rPr>
          <w:rFonts w:ascii="Times New Roman" w:hAnsi="Times New Roman" w:cs="Times New Roman"/>
          <w:sz w:val="24"/>
          <w:szCs w:val="24"/>
        </w:rPr>
        <w:t>El plan de trabajo se especifica, para todo el grupo, centralizado en la revisión bibliográfica, se esperará para tomar decisiones con  respecto a individualidades</w:t>
      </w:r>
    </w:p>
    <w:p w:rsidR="00C20E50" w:rsidRDefault="00C20E50" w:rsidP="00780C88">
      <w:pPr>
        <w:spacing w:line="360" w:lineRule="auto"/>
        <w:jc w:val="both"/>
        <w:rPr>
          <w:rFonts w:ascii="Times New Roman" w:hAnsi="Times New Roman" w:cs="Times New Roman"/>
          <w:sz w:val="24"/>
          <w:szCs w:val="24"/>
        </w:rPr>
      </w:pPr>
      <w:r>
        <w:rPr>
          <w:rFonts w:ascii="Times New Roman" w:hAnsi="Times New Roman" w:cs="Times New Roman"/>
          <w:sz w:val="24"/>
          <w:szCs w:val="24"/>
        </w:rPr>
        <w:t>Se hará un grupo de Hangouts para solventar problemas que puedan ir surgiendo</w:t>
      </w:r>
    </w:p>
    <w:p w:rsidR="00C20E50" w:rsidRDefault="00C20E50" w:rsidP="00780C88">
      <w:pPr>
        <w:spacing w:line="360" w:lineRule="auto"/>
        <w:jc w:val="both"/>
        <w:rPr>
          <w:rFonts w:ascii="Times New Roman" w:hAnsi="Times New Roman" w:cs="Times New Roman"/>
          <w:sz w:val="24"/>
          <w:szCs w:val="24"/>
        </w:rPr>
      </w:pPr>
      <w:r>
        <w:rPr>
          <w:rFonts w:ascii="Times New Roman" w:hAnsi="Times New Roman" w:cs="Times New Roman"/>
          <w:sz w:val="24"/>
          <w:szCs w:val="24"/>
        </w:rPr>
        <w:t>Se invitará a todo el mundo a t</w:t>
      </w:r>
      <w:r w:rsidR="00BA69D5">
        <w:rPr>
          <w:rFonts w:ascii="Times New Roman" w:hAnsi="Times New Roman" w:cs="Times New Roman"/>
          <w:sz w:val="24"/>
          <w:szCs w:val="24"/>
        </w:rPr>
        <w:t>ravés de G</w:t>
      </w:r>
      <w:r w:rsidR="00C34D06">
        <w:rPr>
          <w:rFonts w:ascii="Times New Roman" w:hAnsi="Times New Roman" w:cs="Times New Roman"/>
          <w:sz w:val="24"/>
          <w:szCs w:val="24"/>
        </w:rPr>
        <w:t>mail a participar de H</w:t>
      </w:r>
      <w:r w:rsidR="00BA69D5">
        <w:rPr>
          <w:rFonts w:ascii="Times New Roman" w:hAnsi="Times New Roman" w:cs="Times New Roman"/>
          <w:sz w:val="24"/>
          <w:szCs w:val="24"/>
        </w:rPr>
        <w:t>angouts y D</w:t>
      </w:r>
      <w:r>
        <w:rPr>
          <w:rFonts w:ascii="Times New Roman" w:hAnsi="Times New Roman" w:cs="Times New Roman"/>
          <w:sz w:val="24"/>
          <w:szCs w:val="24"/>
        </w:rPr>
        <w:t>rive</w:t>
      </w:r>
    </w:p>
    <w:p w:rsidR="00C20E50" w:rsidRDefault="00C20E50" w:rsidP="00780C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José </w:t>
      </w:r>
      <w:r w:rsidR="00C34D06">
        <w:rPr>
          <w:rFonts w:ascii="Times New Roman" w:hAnsi="Times New Roman" w:cs="Times New Roman"/>
          <w:sz w:val="24"/>
          <w:szCs w:val="24"/>
        </w:rPr>
        <w:t>Luis</w:t>
      </w:r>
      <w:r>
        <w:rPr>
          <w:rFonts w:ascii="Times New Roman" w:hAnsi="Times New Roman" w:cs="Times New Roman"/>
          <w:sz w:val="24"/>
          <w:szCs w:val="24"/>
        </w:rPr>
        <w:t xml:space="preserve"> retoma el workshop y realiza un ejemplo de análisis de una referencia bibliográfica</w:t>
      </w:r>
    </w:p>
    <w:p w:rsidR="00C20E50" w:rsidRDefault="00C20E50" w:rsidP="00780C88">
      <w:pPr>
        <w:spacing w:line="360" w:lineRule="auto"/>
        <w:jc w:val="both"/>
        <w:rPr>
          <w:rFonts w:ascii="Times New Roman" w:hAnsi="Times New Roman" w:cs="Times New Roman"/>
          <w:sz w:val="24"/>
          <w:szCs w:val="24"/>
        </w:rPr>
      </w:pPr>
      <w:r>
        <w:rPr>
          <w:rFonts w:ascii="Times New Roman" w:hAnsi="Times New Roman" w:cs="Times New Roman"/>
          <w:sz w:val="24"/>
          <w:szCs w:val="24"/>
        </w:rPr>
        <w:t>Se usará Mendely por ser en abierto.</w:t>
      </w:r>
    </w:p>
    <w:p w:rsidR="00C20E50" w:rsidRDefault="00C20E50" w:rsidP="00780C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Los miembros del equipo designados depurarán la búsqueda y el resto de los miembros del proyecto recibirán sólo los .pdf que tengan que analizar </w:t>
      </w:r>
      <w:r w:rsidR="00BA69D5">
        <w:rPr>
          <w:rFonts w:ascii="Times New Roman" w:hAnsi="Times New Roman" w:cs="Times New Roman"/>
          <w:sz w:val="24"/>
          <w:szCs w:val="24"/>
        </w:rPr>
        <w:t>y completarán la base de datos E</w:t>
      </w:r>
      <w:r>
        <w:rPr>
          <w:rFonts w:ascii="Times New Roman" w:hAnsi="Times New Roman" w:cs="Times New Roman"/>
          <w:sz w:val="24"/>
          <w:szCs w:val="24"/>
        </w:rPr>
        <w:t>xcell diseñada al efecto.</w:t>
      </w:r>
    </w:p>
    <w:p w:rsidR="00C20E50" w:rsidRDefault="00C20E50" w:rsidP="00780C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lo largo de la sesión se hacen análisis </w:t>
      </w:r>
      <w:r w:rsidR="00BA69D5">
        <w:rPr>
          <w:rFonts w:ascii="Times New Roman" w:hAnsi="Times New Roman" w:cs="Times New Roman"/>
          <w:sz w:val="24"/>
          <w:szCs w:val="24"/>
        </w:rPr>
        <w:t>ejemplarizante</w:t>
      </w:r>
      <w:r>
        <w:rPr>
          <w:rFonts w:ascii="Times New Roman" w:hAnsi="Times New Roman" w:cs="Times New Roman"/>
          <w:sz w:val="24"/>
          <w:szCs w:val="24"/>
        </w:rPr>
        <w:t xml:space="preserve"> y sus correcciones</w:t>
      </w:r>
      <w:r w:rsidR="00BA69D5">
        <w:rPr>
          <w:rFonts w:ascii="Times New Roman" w:hAnsi="Times New Roman" w:cs="Times New Roman"/>
          <w:sz w:val="24"/>
          <w:szCs w:val="24"/>
        </w:rPr>
        <w:t>.</w:t>
      </w:r>
    </w:p>
    <w:p w:rsidR="00C34D06" w:rsidRDefault="00C34D06" w:rsidP="00780C88">
      <w:pPr>
        <w:spacing w:line="360" w:lineRule="auto"/>
        <w:jc w:val="both"/>
        <w:rPr>
          <w:rFonts w:ascii="Times New Roman" w:hAnsi="Times New Roman" w:cs="Times New Roman"/>
          <w:sz w:val="24"/>
          <w:szCs w:val="24"/>
        </w:rPr>
      </w:pPr>
      <w:r>
        <w:rPr>
          <w:rFonts w:ascii="Times New Roman" w:hAnsi="Times New Roman" w:cs="Times New Roman"/>
          <w:sz w:val="24"/>
          <w:szCs w:val="24"/>
        </w:rPr>
        <w:t>Ana M sugiere que se podría mandar un artículo a modo de ejemplo y que sirva como ensayo</w:t>
      </w:r>
      <w:r w:rsidR="00BA69D5">
        <w:rPr>
          <w:rFonts w:ascii="Times New Roman" w:hAnsi="Times New Roman" w:cs="Times New Roman"/>
          <w:sz w:val="24"/>
          <w:szCs w:val="24"/>
        </w:rPr>
        <w:t>.</w:t>
      </w:r>
    </w:p>
    <w:p w:rsidR="00C507E9" w:rsidRDefault="00C34D06" w:rsidP="00FC3B8E">
      <w:pPr>
        <w:spacing w:line="360" w:lineRule="auto"/>
        <w:jc w:val="both"/>
      </w:pPr>
      <w:r>
        <w:rPr>
          <w:rFonts w:ascii="Times New Roman" w:hAnsi="Times New Roman" w:cs="Times New Roman"/>
          <w:sz w:val="24"/>
          <w:szCs w:val="24"/>
        </w:rPr>
        <w:t xml:space="preserve">Terminamos 13:15 del 22 de julio de 2016 </w:t>
      </w:r>
    </w:p>
    <w:sectPr w:rsidR="00C507E9" w:rsidSect="000B682E">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5D4" w:rsidRDefault="008205D4" w:rsidP="00C633C0">
      <w:pPr>
        <w:spacing w:after="0" w:line="240" w:lineRule="auto"/>
      </w:pPr>
      <w:r>
        <w:separator/>
      </w:r>
    </w:p>
  </w:endnote>
  <w:endnote w:type="continuationSeparator" w:id="1">
    <w:p w:rsidR="008205D4" w:rsidRDefault="008205D4" w:rsidP="00C633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5D4" w:rsidRDefault="008205D4" w:rsidP="00C633C0">
      <w:pPr>
        <w:spacing w:after="0" w:line="240" w:lineRule="auto"/>
      </w:pPr>
      <w:r>
        <w:separator/>
      </w:r>
    </w:p>
  </w:footnote>
  <w:footnote w:type="continuationSeparator" w:id="1">
    <w:p w:rsidR="008205D4" w:rsidRDefault="008205D4" w:rsidP="00C633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FF9" w:rsidRDefault="001F582D" w:rsidP="00330FF9">
    <w:pPr>
      <w:pStyle w:val="Encabezado"/>
    </w:pPr>
    <w:r>
      <w:t>Análisis y Garantía de Calidad de la Educación Plurilingüe en la Educación Superior de Andalucía</w:t>
    </w:r>
  </w:p>
  <w:p w:rsidR="00330FF9" w:rsidRDefault="008205D4" w:rsidP="00330FF9">
    <w:pPr>
      <w:pStyle w:val="Encabezado"/>
    </w:pPr>
  </w:p>
  <w:p w:rsidR="00330FF9" w:rsidRDefault="001F582D">
    <w:pPr>
      <w:pStyle w:val="Encabezado"/>
    </w:pPr>
    <w:r w:rsidRPr="00934666">
      <w:t>https://</w:t>
    </w:r>
    <w:r>
      <w:t xml:space="preserve">www.uhu.es/AGCEPESA </w:t>
    </w:r>
  </w:p>
  <w:p w:rsidR="00330FF9" w:rsidRDefault="008205D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1E4A"/>
    <w:multiLevelType w:val="hybridMultilevel"/>
    <w:tmpl w:val="5AE8CA34"/>
    <w:lvl w:ilvl="0" w:tplc="0C0A0001">
      <w:start w:val="1"/>
      <w:numFmt w:val="bullet"/>
      <w:lvlText w:val=""/>
      <w:lvlJc w:val="left"/>
      <w:pPr>
        <w:ind w:left="2130" w:hanging="360"/>
      </w:pPr>
      <w:rPr>
        <w:rFonts w:ascii="Symbol" w:hAnsi="Symbol" w:hint="default"/>
      </w:rPr>
    </w:lvl>
    <w:lvl w:ilvl="1" w:tplc="0C0A0003" w:tentative="1">
      <w:start w:val="1"/>
      <w:numFmt w:val="bullet"/>
      <w:lvlText w:val="o"/>
      <w:lvlJc w:val="left"/>
      <w:pPr>
        <w:ind w:left="2850" w:hanging="360"/>
      </w:pPr>
      <w:rPr>
        <w:rFonts w:ascii="Courier New" w:hAnsi="Courier New" w:cs="Courier New" w:hint="default"/>
      </w:rPr>
    </w:lvl>
    <w:lvl w:ilvl="2" w:tplc="0C0A0005" w:tentative="1">
      <w:start w:val="1"/>
      <w:numFmt w:val="bullet"/>
      <w:lvlText w:val=""/>
      <w:lvlJc w:val="left"/>
      <w:pPr>
        <w:ind w:left="3570" w:hanging="360"/>
      </w:pPr>
      <w:rPr>
        <w:rFonts w:ascii="Wingdings" w:hAnsi="Wingdings" w:hint="default"/>
      </w:rPr>
    </w:lvl>
    <w:lvl w:ilvl="3" w:tplc="0C0A0001" w:tentative="1">
      <w:start w:val="1"/>
      <w:numFmt w:val="bullet"/>
      <w:lvlText w:val=""/>
      <w:lvlJc w:val="left"/>
      <w:pPr>
        <w:ind w:left="4290" w:hanging="360"/>
      </w:pPr>
      <w:rPr>
        <w:rFonts w:ascii="Symbol" w:hAnsi="Symbol" w:hint="default"/>
      </w:rPr>
    </w:lvl>
    <w:lvl w:ilvl="4" w:tplc="0C0A0003" w:tentative="1">
      <w:start w:val="1"/>
      <w:numFmt w:val="bullet"/>
      <w:lvlText w:val="o"/>
      <w:lvlJc w:val="left"/>
      <w:pPr>
        <w:ind w:left="5010" w:hanging="360"/>
      </w:pPr>
      <w:rPr>
        <w:rFonts w:ascii="Courier New" w:hAnsi="Courier New" w:cs="Courier New" w:hint="default"/>
      </w:rPr>
    </w:lvl>
    <w:lvl w:ilvl="5" w:tplc="0C0A0005" w:tentative="1">
      <w:start w:val="1"/>
      <w:numFmt w:val="bullet"/>
      <w:lvlText w:val=""/>
      <w:lvlJc w:val="left"/>
      <w:pPr>
        <w:ind w:left="5730" w:hanging="360"/>
      </w:pPr>
      <w:rPr>
        <w:rFonts w:ascii="Wingdings" w:hAnsi="Wingdings" w:hint="default"/>
      </w:rPr>
    </w:lvl>
    <w:lvl w:ilvl="6" w:tplc="0C0A0001" w:tentative="1">
      <w:start w:val="1"/>
      <w:numFmt w:val="bullet"/>
      <w:lvlText w:val=""/>
      <w:lvlJc w:val="left"/>
      <w:pPr>
        <w:ind w:left="6450" w:hanging="360"/>
      </w:pPr>
      <w:rPr>
        <w:rFonts w:ascii="Symbol" w:hAnsi="Symbol" w:hint="default"/>
      </w:rPr>
    </w:lvl>
    <w:lvl w:ilvl="7" w:tplc="0C0A0003" w:tentative="1">
      <w:start w:val="1"/>
      <w:numFmt w:val="bullet"/>
      <w:lvlText w:val="o"/>
      <w:lvlJc w:val="left"/>
      <w:pPr>
        <w:ind w:left="7170" w:hanging="360"/>
      </w:pPr>
      <w:rPr>
        <w:rFonts w:ascii="Courier New" w:hAnsi="Courier New" w:cs="Courier New" w:hint="default"/>
      </w:rPr>
    </w:lvl>
    <w:lvl w:ilvl="8" w:tplc="0C0A0005" w:tentative="1">
      <w:start w:val="1"/>
      <w:numFmt w:val="bullet"/>
      <w:lvlText w:val=""/>
      <w:lvlJc w:val="left"/>
      <w:pPr>
        <w:ind w:left="7890" w:hanging="360"/>
      </w:pPr>
      <w:rPr>
        <w:rFonts w:ascii="Wingdings" w:hAnsi="Wingdings" w:hint="default"/>
      </w:rPr>
    </w:lvl>
  </w:abstractNum>
  <w:abstractNum w:abstractNumId="1">
    <w:nsid w:val="033D7359"/>
    <w:multiLevelType w:val="hybridMultilevel"/>
    <w:tmpl w:val="E48AFFE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06D7140E"/>
    <w:multiLevelType w:val="hybridMultilevel"/>
    <w:tmpl w:val="429A62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EC2388C"/>
    <w:multiLevelType w:val="hybridMultilevel"/>
    <w:tmpl w:val="7F869564"/>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nsid w:val="4D1154D6"/>
    <w:multiLevelType w:val="hybridMultilevel"/>
    <w:tmpl w:val="AB8EF286"/>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nsid w:val="76A60206"/>
    <w:multiLevelType w:val="hybridMultilevel"/>
    <w:tmpl w:val="7F869564"/>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nsid w:val="791976EA"/>
    <w:multiLevelType w:val="hybridMultilevel"/>
    <w:tmpl w:val="8BC0D11A"/>
    <w:lvl w:ilvl="0" w:tplc="0C0A000F">
      <w:start w:val="1"/>
      <w:numFmt w:val="decimal"/>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7">
    <w:nsid w:val="7D1741AF"/>
    <w:multiLevelType w:val="hybridMultilevel"/>
    <w:tmpl w:val="EDB00638"/>
    <w:lvl w:ilvl="0" w:tplc="0C0A0001">
      <w:start w:val="1"/>
      <w:numFmt w:val="bullet"/>
      <w:lvlText w:val=""/>
      <w:lvlJc w:val="left"/>
      <w:pPr>
        <w:ind w:left="2148" w:hanging="360"/>
      </w:pPr>
      <w:rPr>
        <w:rFonts w:ascii="Symbol" w:hAnsi="Symbol" w:hint="default"/>
      </w:rPr>
    </w:lvl>
    <w:lvl w:ilvl="1" w:tplc="0C0A0003" w:tentative="1">
      <w:start w:val="1"/>
      <w:numFmt w:val="bullet"/>
      <w:lvlText w:val="o"/>
      <w:lvlJc w:val="left"/>
      <w:pPr>
        <w:ind w:left="2868" w:hanging="360"/>
      </w:pPr>
      <w:rPr>
        <w:rFonts w:ascii="Courier New" w:hAnsi="Courier New" w:cs="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cs="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cs="Courier New" w:hint="default"/>
      </w:rPr>
    </w:lvl>
    <w:lvl w:ilvl="8" w:tplc="0C0A0005" w:tentative="1">
      <w:start w:val="1"/>
      <w:numFmt w:val="bullet"/>
      <w:lvlText w:val=""/>
      <w:lvlJc w:val="left"/>
      <w:pPr>
        <w:ind w:left="7908"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1"/>
  </w:num>
  <w:num w:numId="6">
    <w:abstractNumId w:val="2"/>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F582D"/>
    <w:rsid w:val="00042A97"/>
    <w:rsid w:val="000B329E"/>
    <w:rsid w:val="001A3453"/>
    <w:rsid w:val="001D2FE2"/>
    <w:rsid w:val="001F582D"/>
    <w:rsid w:val="00260706"/>
    <w:rsid w:val="002A45DF"/>
    <w:rsid w:val="002B7E1F"/>
    <w:rsid w:val="004435FC"/>
    <w:rsid w:val="00482C0B"/>
    <w:rsid w:val="00691423"/>
    <w:rsid w:val="00710A56"/>
    <w:rsid w:val="00747846"/>
    <w:rsid w:val="00780C88"/>
    <w:rsid w:val="008205D4"/>
    <w:rsid w:val="00890F35"/>
    <w:rsid w:val="008D58DD"/>
    <w:rsid w:val="00B70597"/>
    <w:rsid w:val="00BA69D5"/>
    <w:rsid w:val="00C106A5"/>
    <w:rsid w:val="00C20E50"/>
    <w:rsid w:val="00C34D06"/>
    <w:rsid w:val="00C507E9"/>
    <w:rsid w:val="00C633C0"/>
    <w:rsid w:val="00E16CB9"/>
    <w:rsid w:val="00F82CF6"/>
    <w:rsid w:val="00FC3B8E"/>
    <w:rsid w:val="00FD7BDC"/>
    <w:rsid w:val="00FF22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82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58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F582D"/>
  </w:style>
  <w:style w:type="paragraph" w:styleId="Prrafodelista">
    <w:name w:val="List Paragraph"/>
    <w:basedOn w:val="Normal"/>
    <w:uiPriority w:val="34"/>
    <w:qFormat/>
    <w:rsid w:val="001F58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C5AF5-BB13-4506-92A6-99F30A3CF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9</Pages>
  <Words>2075</Words>
  <Characters>11418</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Fernando</cp:lastModifiedBy>
  <cp:revision>9</cp:revision>
  <dcterms:created xsi:type="dcterms:W3CDTF">2016-07-26T12:17:00Z</dcterms:created>
  <dcterms:modified xsi:type="dcterms:W3CDTF">2016-07-29T10:54:00Z</dcterms:modified>
</cp:coreProperties>
</file>