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76B0" w14:textId="76A882A0" w:rsidR="00E74223" w:rsidRDefault="00E74223" w:rsidP="00E74223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MASTER</w:t>
      </w:r>
      <w:proofErr w:type="gramEnd"/>
      <w:r>
        <w:rPr>
          <w:b/>
          <w:bCs/>
          <w:sz w:val="28"/>
          <w:szCs w:val="28"/>
          <w:u w:val="single"/>
        </w:rPr>
        <w:t xml:space="preserve"> ASESORÍA JURIDICA DE LA EMPRESA</w:t>
      </w:r>
    </w:p>
    <w:p w14:paraId="39A82E2F" w14:textId="3B5CDA6B" w:rsidR="00E74223" w:rsidRDefault="00E74223" w:rsidP="00E7422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Trabajo Final de Máster</w:t>
      </w:r>
    </w:p>
    <w:p w14:paraId="035551EB" w14:textId="77777777" w:rsidR="00E74223" w:rsidRDefault="00E74223" w:rsidP="00E74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67882B6" w14:textId="77777777" w:rsidR="00E74223" w:rsidRPr="00672D53" w:rsidRDefault="00E74223" w:rsidP="00E74223">
      <w:pPr>
        <w:shd w:val="clear" w:color="auto" w:fill="FFFFFF"/>
        <w:spacing w:after="0" w:line="240" w:lineRule="auto"/>
        <w:rPr>
          <w:i/>
          <w:iCs/>
          <w:sz w:val="24"/>
          <w:szCs w:val="24"/>
          <w:u w:val="single"/>
        </w:rPr>
      </w:pPr>
      <w:r w:rsidRPr="00672D53">
        <w:rPr>
          <w:i/>
          <w:iCs/>
          <w:sz w:val="24"/>
          <w:szCs w:val="24"/>
          <w:u w:val="single"/>
        </w:rPr>
        <w:t xml:space="preserve">LÍNEAS DE </w:t>
      </w:r>
      <w:r w:rsidRPr="00672D53">
        <w:rPr>
          <w:i/>
          <w:iCs/>
          <w:sz w:val="24"/>
          <w:szCs w:val="24"/>
          <w:u w:val="single"/>
        </w:rPr>
        <w:t>INVESTIGACIÓN PROPUESTAS POR EL PROFESORADO:</w:t>
      </w:r>
    </w:p>
    <w:p w14:paraId="1CF34FAE" w14:textId="547F389D" w:rsidR="00E74223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Penal: </w:t>
      </w:r>
    </w:p>
    <w:p w14:paraId="08B212F5" w14:textId="77777777" w:rsidR="00E74223" w:rsidRPr="00846BA5" w:rsidRDefault="00E74223" w:rsidP="00846BA5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Tutor: Enrique </w:t>
      </w:r>
      <w:proofErr w:type="spellStart"/>
      <w:r w:rsidRPr="00846BA5">
        <w:rPr>
          <w:i/>
          <w:iCs/>
        </w:rPr>
        <w:t>Anarte</w:t>
      </w:r>
      <w:proofErr w:type="spellEnd"/>
      <w:r w:rsidRPr="00846BA5">
        <w:rPr>
          <w:i/>
          <w:iCs/>
        </w:rPr>
        <w:t xml:space="preserve"> </w:t>
      </w:r>
      <w:proofErr w:type="spellStart"/>
      <w:r w:rsidRPr="00846BA5">
        <w:rPr>
          <w:i/>
          <w:iCs/>
        </w:rPr>
        <w:t>Borrallo</w:t>
      </w:r>
      <w:proofErr w:type="spellEnd"/>
      <w:r w:rsidRPr="00846BA5">
        <w:rPr>
          <w:i/>
          <w:iCs/>
        </w:rPr>
        <w:t xml:space="preserve">. </w:t>
      </w:r>
    </w:p>
    <w:p w14:paraId="08F4BADD" w14:textId="05384220" w:rsidR="00E74223" w:rsidRDefault="00846BA5" w:rsidP="00846BA5">
      <w:pPr>
        <w:shd w:val="clear" w:color="auto" w:fill="FFFFFF"/>
        <w:spacing w:after="0" w:line="240" w:lineRule="auto"/>
        <w:ind w:left="1416"/>
      </w:pPr>
      <w:r>
        <w:t xml:space="preserve">1.- </w:t>
      </w:r>
      <w:r w:rsidR="00E74223">
        <w:t xml:space="preserve">Derecho penal económico 2. </w:t>
      </w:r>
      <w:proofErr w:type="spellStart"/>
      <w:r w:rsidR="00E74223">
        <w:t>Compliance</w:t>
      </w:r>
      <w:proofErr w:type="spellEnd"/>
      <w:r w:rsidR="00E74223">
        <w:t xml:space="preserve"> y responsabilidad penal de empresas 3. Derecho penal del riesgo </w:t>
      </w:r>
    </w:p>
    <w:p w14:paraId="606128C5" w14:textId="6177B674" w:rsidR="00E74223" w:rsidRPr="00846BA5" w:rsidRDefault="00E74223" w:rsidP="00846B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46BA5">
        <w:rPr>
          <w:b/>
          <w:bCs/>
        </w:rPr>
        <w:t xml:space="preserve">Derecho Administrativo: </w:t>
      </w:r>
    </w:p>
    <w:p w14:paraId="4CF20A86" w14:textId="2F188C84" w:rsidR="00E74223" w:rsidRPr="00846BA5" w:rsidRDefault="00E74223" w:rsidP="00846B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</w:pPr>
      <w:r w:rsidRPr="00846BA5">
        <w:rPr>
          <w:i/>
          <w:iCs/>
        </w:rPr>
        <w:t>Tutora: M</w:t>
      </w:r>
      <w:r w:rsidRPr="00846BA5">
        <w:rPr>
          <w:i/>
          <w:iCs/>
        </w:rPr>
        <w:t>aría del Carmen Núñez Lozano</w:t>
      </w:r>
      <w:r w:rsidRPr="00846BA5">
        <w:rPr>
          <w:i/>
          <w:iCs/>
        </w:rPr>
        <w:t xml:space="preserve"> </w:t>
      </w:r>
    </w:p>
    <w:p w14:paraId="58630AE3" w14:textId="1489F48A" w:rsidR="00E74223" w:rsidRDefault="00E74223" w:rsidP="00846BA5">
      <w:pPr>
        <w:shd w:val="clear" w:color="auto" w:fill="FFFFFF"/>
        <w:spacing w:after="0" w:line="240" w:lineRule="auto"/>
        <w:ind w:left="1416"/>
      </w:pPr>
      <w:r>
        <w:t xml:space="preserve">1.- </w:t>
      </w:r>
      <w:r w:rsidR="00846BA5">
        <w:t>Acto administrativo</w:t>
      </w:r>
      <w:r>
        <w:t xml:space="preserve"> 2.- </w:t>
      </w:r>
      <w:r w:rsidR="00846BA5">
        <w:t>Procedimiento administrativo</w:t>
      </w:r>
      <w:r w:rsidR="00672D53">
        <w:t>.</w:t>
      </w:r>
    </w:p>
    <w:p w14:paraId="6BD5EF62" w14:textId="3F946FC2" w:rsidR="00E74223" w:rsidRPr="00672D53" w:rsidRDefault="00E74223" w:rsidP="00846BA5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672D53">
        <w:rPr>
          <w:i/>
          <w:iCs/>
        </w:rPr>
        <w:t xml:space="preserve">Tutor: José Zamorano </w:t>
      </w:r>
      <w:proofErr w:type="spellStart"/>
      <w:r w:rsidRPr="00672D53">
        <w:rPr>
          <w:i/>
          <w:iCs/>
        </w:rPr>
        <w:t>Wissnes</w:t>
      </w:r>
      <w:proofErr w:type="spellEnd"/>
      <w:r w:rsidRPr="00672D53">
        <w:rPr>
          <w:i/>
          <w:iCs/>
        </w:rPr>
        <w:t xml:space="preserve"> </w:t>
      </w:r>
    </w:p>
    <w:p w14:paraId="163DD6B2" w14:textId="77777777" w:rsidR="00E74223" w:rsidRDefault="00E74223" w:rsidP="00846BA5">
      <w:pPr>
        <w:pStyle w:val="Prrafodelista"/>
        <w:shd w:val="clear" w:color="auto" w:fill="FFFFFF"/>
        <w:spacing w:after="0" w:line="240" w:lineRule="auto"/>
        <w:ind w:left="1068" w:firstLine="348"/>
      </w:pPr>
      <w:r>
        <w:t xml:space="preserve">1.- </w:t>
      </w:r>
      <w:r>
        <w:t xml:space="preserve">Derecho Administrativo para la Empresa </w:t>
      </w:r>
    </w:p>
    <w:p w14:paraId="6EC65506" w14:textId="16859073" w:rsidR="00E74223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del Trabajo: </w:t>
      </w:r>
    </w:p>
    <w:p w14:paraId="4D957114" w14:textId="77777777" w:rsidR="00E74223" w:rsidRPr="00846BA5" w:rsidRDefault="00E74223" w:rsidP="00846BA5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Tutora: </w:t>
      </w:r>
      <w:proofErr w:type="spellStart"/>
      <w:r w:rsidRPr="00846BA5">
        <w:rPr>
          <w:i/>
          <w:iCs/>
        </w:rPr>
        <w:t>Mª</w:t>
      </w:r>
      <w:proofErr w:type="spellEnd"/>
      <w:r w:rsidRPr="00846BA5">
        <w:rPr>
          <w:i/>
          <w:iCs/>
        </w:rPr>
        <w:t xml:space="preserve"> Luisa Pérez Guerrero </w:t>
      </w:r>
    </w:p>
    <w:p w14:paraId="322323B5" w14:textId="1F4E216B" w:rsidR="00E74223" w:rsidRDefault="00E74223" w:rsidP="00846BA5">
      <w:pPr>
        <w:shd w:val="clear" w:color="auto" w:fill="FFFFFF"/>
        <w:spacing w:after="0" w:line="240" w:lineRule="auto"/>
        <w:ind w:left="1416"/>
      </w:pPr>
      <w:r>
        <w:t>1.- Concepto de Derecho del Trabajo y trabajo por cuenta ajena. 2.- Representación de los trabajadores en la empresa 3.- Negociación colectiva y conflicto 4.- Extinción del Contrato de T</w:t>
      </w:r>
      <w:r w:rsidR="00846BA5">
        <w:t>r</w:t>
      </w:r>
      <w:r>
        <w:t xml:space="preserve">abajo. Despido colectivo. 5.- Condiciones de trabajo 6.- Seguridad Social </w:t>
      </w:r>
    </w:p>
    <w:p w14:paraId="079D00B8" w14:textId="378BAB98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Internacional Privado: </w:t>
      </w:r>
    </w:p>
    <w:p w14:paraId="57A29B1B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Tutora: Hilda Aguilar </w:t>
      </w:r>
      <w:proofErr w:type="spellStart"/>
      <w:r w:rsidRPr="00846BA5">
        <w:rPr>
          <w:i/>
          <w:iCs/>
        </w:rPr>
        <w:t>Grieder</w:t>
      </w:r>
      <w:proofErr w:type="spellEnd"/>
      <w:r w:rsidRPr="00846BA5">
        <w:rPr>
          <w:i/>
          <w:iCs/>
        </w:rPr>
        <w:t xml:space="preserve"> </w:t>
      </w:r>
    </w:p>
    <w:p w14:paraId="72C071B5" w14:textId="77777777" w:rsidR="00846BA5" w:rsidRDefault="00E74223" w:rsidP="00846BA5">
      <w:pPr>
        <w:shd w:val="clear" w:color="auto" w:fill="FFFFFF"/>
        <w:spacing w:after="0" w:line="240" w:lineRule="auto"/>
        <w:ind w:left="1416"/>
      </w:pPr>
      <w:r>
        <w:t xml:space="preserve">1.- Problemas de Derecho procesal civil internacional en materia contractual. 2.- Problemas de ley aplicable a los contratos internacionales. </w:t>
      </w:r>
    </w:p>
    <w:p w14:paraId="64BF71F5" w14:textId="770F64BB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Mercantil: </w:t>
      </w:r>
    </w:p>
    <w:p w14:paraId="1A5915F7" w14:textId="77777777" w:rsidR="00846BA5" w:rsidRPr="00846BA5" w:rsidRDefault="00E74223" w:rsidP="00846BA5">
      <w:pPr>
        <w:shd w:val="clear" w:color="auto" w:fill="FFFFFF"/>
        <w:spacing w:after="0" w:line="240" w:lineRule="auto"/>
        <w:ind w:left="708"/>
        <w:rPr>
          <w:i/>
          <w:iCs/>
        </w:rPr>
      </w:pPr>
      <w:r w:rsidRPr="00846BA5">
        <w:rPr>
          <w:i/>
          <w:iCs/>
        </w:rPr>
        <w:t xml:space="preserve">Tutores: Francisco José León Sanz, Sonia Rodríguez Sánchez, Oscar López García, Gloria Puy Fernández </w:t>
      </w:r>
    </w:p>
    <w:p w14:paraId="012D47FA" w14:textId="77777777" w:rsidR="00846BA5" w:rsidRDefault="00E74223" w:rsidP="00846BA5">
      <w:pPr>
        <w:shd w:val="clear" w:color="auto" w:fill="FFFFFF"/>
        <w:spacing w:after="0" w:line="240" w:lineRule="auto"/>
        <w:ind w:left="708" w:firstLine="708"/>
      </w:pPr>
      <w:r>
        <w:t xml:space="preserve">1.- Derecho de Sociedades 2.- Derecho Concursal 3.- Contratos Mercantiles </w:t>
      </w:r>
    </w:p>
    <w:p w14:paraId="1FE0BB8D" w14:textId="73290184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Internacional Público: </w:t>
      </w:r>
    </w:p>
    <w:p w14:paraId="7562598E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Tutora: Nuria Arenas Hidalgo </w:t>
      </w:r>
    </w:p>
    <w:p w14:paraId="37F39BB4" w14:textId="77777777" w:rsidR="00846BA5" w:rsidRDefault="00E74223" w:rsidP="00846BA5">
      <w:pPr>
        <w:shd w:val="clear" w:color="auto" w:fill="FFFFFF"/>
        <w:spacing w:after="0" w:line="240" w:lineRule="auto"/>
        <w:ind w:left="1416"/>
      </w:pPr>
      <w:r>
        <w:t xml:space="preserve">1.- Las políticas de la Unión Europea y las Pequeñas y Medianas Empresas (PYMES) 2.- La Unión Europea y el sector agroalimentario y pesquero </w:t>
      </w:r>
    </w:p>
    <w:p w14:paraId="59FA1D88" w14:textId="4106FE3F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Constitucional: </w:t>
      </w:r>
    </w:p>
    <w:p w14:paraId="19CED4BE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Tutora: </w:t>
      </w:r>
      <w:proofErr w:type="spellStart"/>
      <w:r w:rsidRPr="00846BA5">
        <w:rPr>
          <w:i/>
          <w:iCs/>
        </w:rPr>
        <w:t>Mª</w:t>
      </w:r>
      <w:proofErr w:type="spellEnd"/>
      <w:r w:rsidRPr="00846BA5">
        <w:rPr>
          <w:i/>
          <w:iCs/>
        </w:rPr>
        <w:t xml:space="preserve"> Nieves Saldaña Díaz </w:t>
      </w:r>
    </w:p>
    <w:p w14:paraId="5560EECC" w14:textId="02B5F6EF" w:rsidR="00846BA5" w:rsidRDefault="00E74223" w:rsidP="00846BA5">
      <w:pPr>
        <w:shd w:val="clear" w:color="auto" w:fill="FFFFFF"/>
        <w:spacing w:after="0" w:line="240" w:lineRule="auto"/>
        <w:ind w:left="1416"/>
      </w:pPr>
      <w:r>
        <w:t xml:space="preserve">1.- La Constitución económica: Derecho español y comparado 2.- - Los derechos económicos y sociales en la crisis del Estado Social </w:t>
      </w:r>
    </w:p>
    <w:p w14:paraId="37014D20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>Tutor: Fernando Pérez Domínguez</w:t>
      </w:r>
    </w:p>
    <w:p w14:paraId="2620C135" w14:textId="77777777" w:rsidR="00846BA5" w:rsidRDefault="00E74223" w:rsidP="00846BA5">
      <w:pPr>
        <w:shd w:val="clear" w:color="auto" w:fill="FFFFFF"/>
        <w:spacing w:after="0" w:line="240" w:lineRule="auto"/>
        <w:ind w:left="1416"/>
      </w:pPr>
      <w:r>
        <w:t xml:space="preserve">1.- Derechos sociales y libertades económicas: estudio jurisprudencial de conflictos y diálogo entre Cortes. 2.- Constitución Económica. 3.- Estado Autonómico y régimen jurídico de las actividades económicas. </w:t>
      </w:r>
    </w:p>
    <w:p w14:paraId="0BCB79EC" w14:textId="77777777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>Derecho Civil</w:t>
      </w:r>
      <w:r w:rsidR="00846BA5" w:rsidRPr="00846BA5">
        <w:rPr>
          <w:b/>
          <w:bCs/>
        </w:rPr>
        <w:t>:</w:t>
      </w:r>
      <w:r w:rsidRPr="00846BA5">
        <w:rPr>
          <w:b/>
          <w:bCs/>
        </w:rPr>
        <w:t xml:space="preserve"> </w:t>
      </w:r>
    </w:p>
    <w:p w14:paraId="5FF4599E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Tutor: Jesús Díaz Gómez </w:t>
      </w:r>
    </w:p>
    <w:p w14:paraId="0680E702" w14:textId="77777777" w:rsidR="00846BA5" w:rsidRDefault="00E74223" w:rsidP="00846BA5">
      <w:pPr>
        <w:shd w:val="clear" w:color="auto" w:fill="FFFFFF"/>
        <w:spacing w:after="0" w:line="240" w:lineRule="auto"/>
        <w:ind w:left="708" w:firstLine="708"/>
      </w:pPr>
      <w:r>
        <w:t xml:space="preserve">1.- Contratos 2.- Responsabilidad civil </w:t>
      </w:r>
    </w:p>
    <w:p w14:paraId="7D31A8AD" w14:textId="77777777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Derecho Financiero y Tributario: </w:t>
      </w:r>
    </w:p>
    <w:p w14:paraId="0E26314C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Tutor: Luis </w:t>
      </w:r>
      <w:proofErr w:type="spellStart"/>
      <w:r w:rsidRPr="00846BA5">
        <w:rPr>
          <w:i/>
          <w:iCs/>
        </w:rPr>
        <w:t>Malvárez</w:t>
      </w:r>
      <w:proofErr w:type="spellEnd"/>
      <w:r w:rsidRPr="00846BA5">
        <w:rPr>
          <w:i/>
          <w:iCs/>
        </w:rPr>
        <w:t xml:space="preserve"> Pascual </w:t>
      </w:r>
    </w:p>
    <w:p w14:paraId="3DCBAD8A" w14:textId="77777777" w:rsidR="00846BA5" w:rsidRDefault="00846BA5" w:rsidP="00846BA5">
      <w:pPr>
        <w:shd w:val="clear" w:color="auto" w:fill="FFFFFF"/>
        <w:spacing w:after="0" w:line="240" w:lineRule="auto"/>
        <w:ind w:left="708" w:firstLine="708"/>
      </w:pPr>
      <w:r>
        <w:t xml:space="preserve">1.- </w:t>
      </w:r>
      <w:r w:rsidR="00E74223">
        <w:t xml:space="preserve">Impuesto de Sociedades </w:t>
      </w:r>
    </w:p>
    <w:p w14:paraId="6461E0E8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Tutor: Pablo Martínez Gálvez </w:t>
      </w:r>
    </w:p>
    <w:p w14:paraId="5DA33522" w14:textId="77777777" w:rsidR="00846BA5" w:rsidRDefault="00846BA5" w:rsidP="00846BA5">
      <w:pPr>
        <w:shd w:val="clear" w:color="auto" w:fill="FFFFFF"/>
        <w:spacing w:after="0" w:line="240" w:lineRule="auto"/>
        <w:ind w:left="708" w:firstLine="708"/>
      </w:pPr>
      <w:r>
        <w:t xml:space="preserve">1.- </w:t>
      </w:r>
      <w:r w:rsidR="00E74223">
        <w:t xml:space="preserve">Impuesto sobre el Valor Añadido </w:t>
      </w:r>
    </w:p>
    <w:p w14:paraId="29156D1D" w14:textId="77777777" w:rsidR="00846BA5" w:rsidRPr="00846BA5" w:rsidRDefault="00E74223" w:rsidP="00846BA5">
      <w:pPr>
        <w:shd w:val="clear" w:color="auto" w:fill="FFFFFF"/>
        <w:spacing w:after="0" w:line="240" w:lineRule="auto"/>
        <w:rPr>
          <w:b/>
          <w:bCs/>
        </w:rPr>
      </w:pPr>
      <w:r w:rsidRPr="00846BA5">
        <w:rPr>
          <w:b/>
          <w:bCs/>
        </w:rPr>
        <w:t xml:space="preserve">Contabilidad </w:t>
      </w:r>
    </w:p>
    <w:p w14:paraId="5F71A8D4" w14:textId="77777777" w:rsidR="00846BA5" w:rsidRPr="00846BA5" w:rsidRDefault="00E74223" w:rsidP="00E74223">
      <w:pPr>
        <w:shd w:val="clear" w:color="auto" w:fill="FFFFFF"/>
        <w:spacing w:after="0" w:line="240" w:lineRule="auto"/>
        <w:ind w:firstLine="708"/>
        <w:rPr>
          <w:i/>
          <w:iCs/>
        </w:rPr>
      </w:pPr>
      <w:r w:rsidRPr="00846BA5">
        <w:rPr>
          <w:i/>
          <w:iCs/>
        </w:rPr>
        <w:t xml:space="preserve">Tutora: Pilar Martín Zamora </w:t>
      </w:r>
    </w:p>
    <w:p w14:paraId="21999754" w14:textId="329A0F6D" w:rsidR="00E74223" w:rsidRPr="00E74223" w:rsidRDefault="00846BA5" w:rsidP="00846BA5">
      <w:pPr>
        <w:shd w:val="clear" w:color="auto" w:fill="FFFFFF"/>
        <w:spacing w:after="0" w:line="240" w:lineRule="auto"/>
        <w:ind w:left="708" w:firstLine="708"/>
      </w:pPr>
      <w:r>
        <w:t xml:space="preserve">1.- </w:t>
      </w:r>
      <w:r w:rsidR="00E74223">
        <w:t>Contabilidad para la empres</w:t>
      </w:r>
    </w:p>
    <w:p w14:paraId="6E0C9ED7" w14:textId="77777777" w:rsidR="00672D53" w:rsidRDefault="00672D53" w:rsidP="00672D53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SELECCIÓN Y CRITERIOS PARA EL NOMBRAMIENTO DE TUTORES</w:t>
      </w:r>
    </w:p>
    <w:p w14:paraId="4C1C062B" w14:textId="77777777" w:rsidR="00672D53" w:rsidRPr="00672D5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F8CA446" w14:textId="2F2B7617" w:rsidR="00E74223" w:rsidRPr="00E74223" w:rsidRDefault="00672D53" w:rsidP="00672D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1.- </w:t>
      </w:r>
      <w:r w:rsidR="00E74223" w:rsidRPr="00E74223">
        <w:rPr>
          <w:rFonts w:eastAsia="Times New Roman" w:cstheme="minorHAnsi"/>
          <w:color w:val="000000"/>
          <w:lang w:eastAsia="es-ES"/>
        </w:rPr>
        <w:t xml:space="preserve">El alumno </w:t>
      </w:r>
      <w:r w:rsidRPr="00672D53">
        <w:rPr>
          <w:rFonts w:eastAsia="Times New Roman" w:cstheme="minorHAnsi"/>
          <w:color w:val="000000"/>
          <w:lang w:eastAsia="es-ES"/>
        </w:rPr>
        <w:t>debe presentar</w:t>
      </w:r>
      <w:r>
        <w:rPr>
          <w:rFonts w:eastAsia="Times New Roman" w:cstheme="minorHAnsi"/>
          <w:color w:val="000000"/>
          <w:lang w:eastAsia="es-ES"/>
        </w:rPr>
        <w:t xml:space="preserve"> Anexo </w:t>
      </w:r>
      <w:r w:rsidR="00E74223" w:rsidRPr="00E74223">
        <w:rPr>
          <w:rFonts w:eastAsia="Times New Roman" w:cstheme="minorHAnsi"/>
          <w:color w:val="000000"/>
          <w:lang w:eastAsia="es-ES"/>
        </w:rPr>
        <w:t>de solicitud de asignación de tutorización de TFM donde explicita por orden de preferencia la materia y la línea de investigación en la que desea trabajar, así como el visto bueno o consentimiento del tutor con el que haya llegado a un acuerdo para tal fin.</w:t>
      </w:r>
    </w:p>
    <w:p w14:paraId="03F2F86F" w14:textId="77777777" w:rsidR="00672D5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18702A5" w14:textId="54706DEC" w:rsidR="00E74223" w:rsidRDefault="00672D53" w:rsidP="00672D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2.- </w:t>
      </w:r>
      <w:r w:rsidR="00E74223" w:rsidRPr="00E74223">
        <w:rPr>
          <w:rFonts w:eastAsia="Times New Roman" w:cstheme="minorHAnsi"/>
          <w:color w:val="000000"/>
          <w:lang w:eastAsia="es-ES"/>
        </w:rPr>
        <w:t xml:space="preserve">Vistas las solicitudes, la Comisión Académica designará los tutores en atención </w:t>
      </w:r>
      <w:r>
        <w:rPr>
          <w:rFonts w:eastAsia="Times New Roman" w:cstheme="minorHAnsi"/>
          <w:color w:val="000000"/>
          <w:lang w:eastAsia="es-ES"/>
        </w:rPr>
        <w:t xml:space="preserve">bien </w:t>
      </w:r>
      <w:r w:rsidR="00E74223" w:rsidRPr="00E74223">
        <w:rPr>
          <w:rFonts w:eastAsia="Times New Roman" w:cstheme="minorHAnsi"/>
          <w:color w:val="000000"/>
          <w:lang w:eastAsia="es-ES"/>
        </w:rPr>
        <w:t xml:space="preserve">a los acuerdos previos </w:t>
      </w:r>
      <w:r>
        <w:rPr>
          <w:rFonts w:eastAsia="Times New Roman" w:cstheme="minorHAnsi"/>
          <w:color w:val="000000"/>
          <w:lang w:eastAsia="es-ES"/>
        </w:rPr>
        <w:t xml:space="preserve">a los que haya podido llegar el alumno con el profesor </w:t>
      </w:r>
      <w:r w:rsidR="00E74223" w:rsidRPr="00E74223">
        <w:rPr>
          <w:rFonts w:eastAsia="Times New Roman" w:cstheme="minorHAnsi"/>
          <w:color w:val="000000"/>
          <w:lang w:eastAsia="es-ES"/>
        </w:rPr>
        <w:t xml:space="preserve">o </w:t>
      </w:r>
      <w:r>
        <w:rPr>
          <w:rFonts w:eastAsia="Times New Roman" w:cstheme="minorHAnsi"/>
          <w:color w:val="000000"/>
          <w:lang w:eastAsia="es-ES"/>
        </w:rPr>
        <w:t xml:space="preserve">bien </w:t>
      </w:r>
      <w:r w:rsidR="00E74223" w:rsidRPr="00E74223">
        <w:rPr>
          <w:rFonts w:eastAsia="Times New Roman" w:cstheme="minorHAnsi"/>
          <w:color w:val="000000"/>
          <w:lang w:eastAsia="es-ES"/>
        </w:rPr>
        <w:t>en función de las preferencias de materias y líneas de investigación marcadas por el alumno, atribuyendo al profesorado del Máster la tutorización de Trabajos y procurando que éstos no excedan de tres por cada profesor/a, de tal manera que se mantenga un equilibrio racional en la carga académica entre el profesorado disponible.</w:t>
      </w:r>
    </w:p>
    <w:p w14:paraId="7835D3CB" w14:textId="440B0383" w:rsidR="00672D53" w:rsidRDefault="00672D53" w:rsidP="00672D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7592A0AA" w14:textId="77777777" w:rsidR="00672D53" w:rsidRPr="00E74223" w:rsidRDefault="00672D53" w:rsidP="00672D5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37D5F77" w14:textId="04EB11DF" w:rsidR="00E7422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s-ES"/>
        </w:rPr>
        <w:t>DESARROLLO Y DEFENSA</w:t>
      </w:r>
    </w:p>
    <w:p w14:paraId="491948B7" w14:textId="77777777" w:rsidR="00672D53" w:rsidRPr="00672D5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s-ES"/>
        </w:rPr>
      </w:pPr>
    </w:p>
    <w:p w14:paraId="550C09D3" w14:textId="4EDB7C7F" w:rsidR="00672D53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1</w:t>
      </w:r>
      <w:r w:rsidR="00672D53">
        <w:rPr>
          <w:rFonts w:eastAsia="Times New Roman" w:cstheme="minorHAnsi"/>
          <w:color w:val="000000"/>
          <w:lang w:eastAsia="es-ES"/>
        </w:rPr>
        <w:t>.- El alumno habrá de presentar en el momento fijado por la normativa aplicable un</w:t>
      </w:r>
      <w:r>
        <w:rPr>
          <w:rFonts w:eastAsia="Times New Roman" w:cstheme="minorHAnsi"/>
          <w:color w:val="000000"/>
          <w:lang w:eastAsia="es-ES"/>
        </w:rPr>
        <w:t xml:space="preserve"> borrador de su trabajo firmado por su tutor para garantizar el correcto seguimiento del Trabajo de investigación.</w:t>
      </w:r>
    </w:p>
    <w:p w14:paraId="5543E07D" w14:textId="2807F8C6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54DF83D8" w14:textId="7F171ACC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2.- El trabajo definitivo con las copias que se establezcan deberá ser depositado en la Secretaría del Centro y publicado para su consulta.</w:t>
      </w:r>
    </w:p>
    <w:p w14:paraId="346BF5A0" w14:textId="2CBADC29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179CCCFD" w14:textId="716F8317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3.- Se publicará la fecha y la composición del Tribunal que haya de juzgar la defensa del Trabajo de investigación que habrá de ajustarse a los criterios que fije la reglamentación específica.</w:t>
      </w:r>
    </w:p>
    <w:p w14:paraId="5E04F254" w14:textId="7ED16CC9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34746EB" w14:textId="325E7BFB" w:rsidR="003A3264" w:rsidRDefault="003A3264" w:rsidP="003A32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4.- Se elevará acta a la Comisión Académica para su publicación, con la calificación obtenida.</w:t>
      </w:r>
    </w:p>
    <w:p w14:paraId="75013300" w14:textId="4A0E8CD2" w:rsidR="00672D5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2B3D3E04" w14:textId="6780DE3E" w:rsidR="00672D5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5DAD29B" w14:textId="77777777" w:rsidR="00672D53" w:rsidRPr="00E74223" w:rsidRDefault="00672D53" w:rsidP="00E74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5B36F4E" w14:textId="77777777" w:rsidR="00CA0810" w:rsidRDefault="00CA0810"/>
    <w:sectPr w:rsidR="00CA0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A21"/>
    <w:multiLevelType w:val="hybridMultilevel"/>
    <w:tmpl w:val="EA149EF6"/>
    <w:lvl w:ilvl="0" w:tplc="8EB64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755723"/>
    <w:multiLevelType w:val="hybridMultilevel"/>
    <w:tmpl w:val="0F76921C"/>
    <w:lvl w:ilvl="0" w:tplc="73BEA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3"/>
    <w:rsid w:val="003A3264"/>
    <w:rsid w:val="00672D53"/>
    <w:rsid w:val="00846BA5"/>
    <w:rsid w:val="00CA0810"/>
    <w:rsid w:val="00E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956"/>
  <w15:chartTrackingRefBased/>
  <w15:docId w15:val="{DFCD6535-7FC8-4F08-B413-49B7E883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Díaz Suárez-Bárcena</dc:creator>
  <cp:keywords/>
  <dc:description/>
  <cp:lastModifiedBy>Pablo Díaz Suárez-Bárcena</cp:lastModifiedBy>
  <cp:revision>1</cp:revision>
  <dcterms:created xsi:type="dcterms:W3CDTF">2021-05-10T18:46:00Z</dcterms:created>
  <dcterms:modified xsi:type="dcterms:W3CDTF">2021-05-10T19:24:00Z</dcterms:modified>
</cp:coreProperties>
</file>