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515" w:rsidRPr="00CB335A" w:rsidRDefault="00397774" w:rsidP="00000E49">
      <w:pPr>
        <w:ind w:left="-1134"/>
      </w:pPr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-231140</wp:posOffset>
                </wp:positionH>
                <wp:positionV relativeFrom="paragraph">
                  <wp:posOffset>-539750</wp:posOffset>
                </wp:positionV>
                <wp:extent cx="7348220" cy="10667365"/>
                <wp:effectExtent l="0" t="0" r="0" b="0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348220" cy="10667365"/>
                        </a:xfrm>
                        <a:prstGeom prst="rtTriangle">
                          <a:avLst/>
                        </a:prstGeom>
                        <a:gradFill rotWithShape="1">
                          <a:gsLst>
                            <a:gs pos="0">
                              <a:schemeClr val="bg2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A33A24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D53076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30" o:spid="_x0000_s1026" type="#_x0000_t6" style="position:absolute;margin-left:-18.2pt;margin-top:-42.5pt;width:578.6pt;height:839.95pt;flip:x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sMX4QIAAM8FAAAOAAAAZHJzL2Uyb0RvYy54bWysVN9v0zAQfkfif7D83uVH0x+Jlk5lo4A0&#10;YNKGeHYTJ7FwbGO7TQfif+dsd2nHXhDiJbHPvs933313l1eHnqM91YZJUeLkIsaIikrWTLQl/vKw&#10;mSwxMpaImnApaIkfqcFXq9evLgdV0FR2ktdUIwARphhUiTtrVRFFpupoT8yFVFTAYSN1TyxsdRvV&#10;mgyA3vMojeN5NEhdKy0ragxYb8IhXnn8pqGV/dw0hlrESwyxWf/V/rt132h1SYpWE9Wx6hgG+Yco&#10;esIEPDpC3RBL0E6zF1A9q7Q0srEXlewj2TSsoj4HyCaJ/8jmviOK+lyAHKNGmsz/g60+7e80YnWJ&#10;M4wE6aFE652V/mU09fwMyhRw7V7daZehUbey+maQkNcdES1day2HjpIaokocn9EzB7cx4Iq2w0dZ&#10;AzwBeE/VodE9ajhT752jgwY60MHX5nGsDT1YVIFxMc2WaQolrOAsiefzxXQ+88+RwiE5f6WNfUdl&#10;j9yixNo+aAYhcschKcj+1lgX3+miM0Px6w3jHGlpvzLb+dSfImoN+PhbBikJGcYeysuTXnON9gSE&#10;tW1Tb+a7HnIMtsUsjo/yAjOIMJi9CSIYEXw8rTl/IwFP8HUmo9vt+Mx6Ol2n2TFn5wI4Y4CcCQS5&#10;ljhdBHdkKsIpFDYU5ZSow+XCfYV0iQdKggXYPibsePcC/pknaRa/SfPJZr5cTLJNNpvki3g5iZP8&#10;TT6Pszy72fxy0SZZ0bG6puKWCfrUTEn2d2I9tnVoA99OaChxPktngQjJmS/TC1Z8tiOt59d6ZmG2&#10;cNaXeBk48d3utPpW1H5tCeNhHT0P35MLHDz9PSte2U7MbryYYivrRxA26MZrFqYgLDqpf2A0wEQp&#10;sfm+I5pixD8IkE6eZJkbQX6TzRZOzPr8ZHt+QkQFUCW2GMrqltc2jK2d0qzt4KXQM0K6fm2YV/Yp&#10;KojbbWBqBJmECefG0vne3zrN4dVvAAAA//8DAFBLAwQUAAYACAAAACEAf/2dh+MAAAANAQAADwAA&#10;AGRycy9kb3ducmV2LnhtbEyPzU7DMBCE70i8g7VI3FonoS1NiFNViB9VnEiR6NGNt0lEvI5itw08&#10;PdsT3Ga0n2Zn8tVoO3HCwbeOFMTTCARS5UxLtYKP7fNkCcIHTUZ3jlDBN3pYFddXuc6MO9M7nspQ&#10;Cw4hn2kFTQh9JqWvGrTaT12PxLeDG6wObIdamkGfOdx2MomihbS6Jf7Q6B4fG6y+yqNVgPdtvPt8&#10;Ouy2Q5y8/WxezGu5TpW6vRnXDyACjuEPhkt9rg4Fd9q7IxkvOgWTu8WMURbLOY+6EHES8Zo9q3k6&#10;S0EWufy/ovgFAAD//wMAUEsBAi0AFAAGAAgAAAAhALaDOJL+AAAA4QEAABMAAAAAAAAAAAAAAAAA&#10;AAAAAFtDb250ZW50X1R5cGVzXS54bWxQSwECLQAUAAYACAAAACEAOP0h/9YAAACUAQAACwAAAAAA&#10;AAAAAAAAAAAvAQAAX3JlbHMvLnJlbHNQSwECLQAUAAYACAAAACEAdl7DF+ECAADPBQAADgAAAAAA&#10;AAAAAAAAAAAuAgAAZHJzL2Uyb0RvYy54bWxQSwECLQAUAAYACAAAACEAf/2dh+MAAAANAQAADwAA&#10;AAAAAAAAAAAAAAA7BQAAZHJzL2Rvd25yZXYueG1sUEsFBgAAAAAEAAQA8wAAAEsGAAAAAA==&#10;" fillcolor="#c4bc96 [2414]" stroked="f">
                <v:fill color2="#a33a24" rotate="t" angle="45" focus="100%" type="gradient"/>
              </v:shape>
            </w:pict>
          </mc:Fallback>
        </mc:AlternateContent>
      </w:r>
    </w:p>
    <w:p w:rsidR="00E97F2E" w:rsidRPr="00CB335A" w:rsidRDefault="00CA54AB">
      <w:r>
        <w:rPr>
          <w:noProof/>
          <w:lang w:val="es-ES_tradnl" w:eastAsia="es-ES_tradnl"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397774">
      <w:r>
        <w:rPr>
          <w:noProof/>
          <w:lang w:val="es-ES_tradnl" w:eastAsia="es-ES_tradnl"/>
        </w:rPr>
        <mc:AlternateContent>
          <mc:Choice Requires="wps">
            <w:drawing>
              <wp:anchor distT="0" distB="226695" distL="114300" distR="114300" simplePos="0" relativeHeight="251673600" behindDoc="0" locked="0" layoutInCell="0" allowOverlap="1">
                <wp:simplePos x="0" y="0"/>
                <wp:positionH relativeFrom="margin">
                  <wp:posOffset>420370</wp:posOffset>
                </wp:positionH>
                <wp:positionV relativeFrom="margin">
                  <wp:posOffset>2172335</wp:posOffset>
                </wp:positionV>
                <wp:extent cx="6196330" cy="7263765"/>
                <wp:effectExtent l="19050" t="19050" r="13970" b="13335"/>
                <wp:wrapNone/>
                <wp:docPr id="3" name="Oval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96330" cy="726376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bg2">
                                <a:lumMod val="75000"/>
                                <a:lumOff val="0"/>
                                <a:gamma/>
                                <a:shade val="60000"/>
                                <a:invGamma/>
                              </a:schemeClr>
                            </a:gs>
                            <a:gs pos="50000">
                              <a:schemeClr val="bg2">
                                <a:lumMod val="75000"/>
                                <a:lumOff val="0"/>
                              </a:schemeClr>
                            </a:gs>
                            <a:gs pos="100000">
                              <a:schemeClr val="bg2">
                                <a:lumMod val="75000"/>
                                <a:lumOff val="0"/>
                                <a:gamma/>
                                <a:shade val="6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57150">
                          <a:solidFill>
                            <a:srgbClr val="A33A2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F636F" w:rsidRPr="000F74CF" w:rsidRDefault="006F636F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Informe sobre la Satisfacción de los grupos de interés del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Máster Interuniversitario en Ingeniería de Minas (UCO-UHU-UJA)</w:t>
                            </w:r>
                          </w:p>
                          <w:p w:rsidR="006F636F" w:rsidRDefault="006F636F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(Curso </w:t>
                            </w:r>
                            <w:r w:rsidRPr="00CB775A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Académico</w:t>
                            </w:r>
                          </w:p>
                          <w:p w:rsidR="006F636F" w:rsidRPr="000F74CF" w:rsidRDefault="006F636F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 2017</w:t>
                            </w:r>
                            <w:r w:rsidRPr="00CB775A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-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18</w:t>
                            </w: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)</w:t>
                            </w:r>
                          </w:p>
                          <w:p w:rsidR="006F636F" w:rsidRPr="000F74CF" w:rsidRDefault="006F636F" w:rsidP="002005B8">
                            <w:pPr>
                              <w:jc w:val="center"/>
                              <w:rPr>
                                <w:i/>
                                <w:iCs/>
                                <w:color w:val="4A442A" w:themeColor="background2" w:themeShade="4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33.1pt;margin-top:171.05pt;width:487.9pt;height:571.95pt;z-index:251673600;visibility:visible;mso-wrap-style:square;mso-width-percent:0;mso-height-percent:0;mso-wrap-distance-left:9pt;mso-wrap-distance-top:0;mso-wrap-distance-right:9pt;mso-wrap-distance-bottom:17.85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Eg+ngIAAAUGAAAOAAAAZHJzL2Uyb0RvYy54bWysVFFv0zAQfkfiP1h+Z0mbtWXR0qna2IQE&#10;bNJAPF8cJ7FwbGO7Tcev52ynXYEHJNiLdb4733139/kur/aDJDtundCqorOznBKumG6E6ir65fPt&#10;m7eUOA+qAakVr+gTd/Rq/frV5WhKPte9lg23BIMoV46mor33pswyx3o+gDvThis0ttoO4PFqu6yx&#10;MGL0QWbzPF9mo7aNsZpx51B7k4x0HeO3LWf+vm0d90RWFLH5eNp41uHM1pdQdhZML9gEA/4BxQBC&#10;YdJjqBvwQLZW/BFqEMxqp1t/xvSQ6bYVjMcasJpZ/ls1jz0YHmvB5jhzbJN7ubDs0+7BEtFUtKBE&#10;wYAjut+BJMUstGY0rkSPR/NgQ3HOfNDsmyNKX/egOr5xBhuMY8enB5W1euw5NIgxhsh+iREuDqOR&#10;evyoG0wGW69j4/atHUIObAnZx/k8HefD954wVC5nF8uiwDEytK3my2K1XASYGZSH58Y6f8f1QIJQ&#10;US6lMC70EErYfXA+eR+8pok1t0JKYrX/Knwfmx7AR6PDN0kgRmNNeVRHevJraQn2qqJ1N49quR2w&#10;qqRbLfJ8oheqkYRJfWAcDANE7rkeGp5sS3wx2YXa3U0uWNwxXSy1c6eAQpoXAfWXPLOQ50US4Sf5&#10;z+oRancYjBSKIBcrOl8lhMQxkBwJnegXv2QccOiaVGSs6GI1W0ylaCmORme7+jjTTVFs5ucTu9yp&#10;m9Vb1cTZBZ6/m2QPQiYZ0UmFkzpwPX0jv6/3+Cgoa9084RdAvkWe4/ZEodf2ByUjbqKKuu9bsJwS&#10;+V4h5S5m5+e4uU5keyLXJzIohmEqyryl2JRwufZp2W2NFV2PeRKvld7gx2tF/A/PmCbUuGsS09Je&#10;DMvs9B69nrf3+icAAAD//wMAUEsDBBQABgAIAAAAIQBx2IIn4AAAAAwBAAAPAAAAZHJzL2Rvd25y&#10;ZXYueG1sTI/BTsMwDIbvSHuHyJO4IJa2q6KpNJ0AiSMHxiZx9JqsrWicqknX8vZ4J7jZ8qff31/u&#10;F9eLqx1D50lDuklAWKq96ajRcPx8e9yBCBHJYO/JavixAfbV6q7EwviZPuz1EBvBIRQK1NDGOBRS&#10;hrq1DsPGD5b4dvGjw8jr2Egz4szhrpdZkijpsCP+0OJgX1tbfx8mpyEeh228fKVpfXppcH7H6eTU&#10;g9b36+X5CUS0S/yD4abP6lCx09lPZILoNSiVMalhm2cpiBuQ5Bm3O/OU71QCsirl/xLVLwAAAP//&#10;AwBQSwECLQAUAAYACAAAACEAtoM4kv4AAADhAQAAEwAAAAAAAAAAAAAAAAAAAAAAW0NvbnRlbnRf&#10;VHlwZXNdLnhtbFBLAQItABQABgAIAAAAIQA4/SH/1gAAAJQBAAALAAAAAAAAAAAAAAAAAC8BAABf&#10;cmVscy8ucmVsc1BLAQItABQABgAIAAAAIQD8bEg+ngIAAAUGAAAOAAAAAAAAAAAAAAAAAC4CAABk&#10;cnMvZTJvRG9jLnhtbFBLAQItABQABgAIAAAAIQBx2IIn4AAAAAwBAAAPAAAAAAAAAAAAAAAAAPgE&#10;AABkcnMvZG93bnJldi54bWxQSwUGAAAAAAQABADzAAAABQYAAAAA&#10;" o:allowincell="f" fillcolor="#c4bc96 [2414]" strokecolor="#a33a24" strokeweight="4.5pt">
                <v:fill color2="#c4bc96 [2414]" rotate="t" angle="45" focus="50%" type="gradient"/>
                <o:lock v:ext="edit" aspectratio="t"/>
                <v:textbox inset=".72pt,.72pt,.72pt,.72pt">
                  <w:txbxContent>
                    <w:p w:rsidR="006F636F" w:rsidRPr="000F74CF" w:rsidRDefault="006F636F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Informe sobre la Satisfacción de los grupos de interés del 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Máster Interuniversitario en Ingeniería de Minas (UCO-UHU-UJA)</w:t>
                      </w:r>
                    </w:p>
                    <w:p w:rsidR="006F636F" w:rsidRDefault="006F636F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(Curso </w:t>
                      </w:r>
                      <w:r w:rsidRPr="00CB775A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Académico</w:t>
                      </w:r>
                    </w:p>
                    <w:p w:rsidR="006F636F" w:rsidRPr="000F74CF" w:rsidRDefault="006F636F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 2017</w:t>
                      </w:r>
                      <w:r w:rsidRPr="00CB775A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-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18</w:t>
                      </w: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)</w:t>
                      </w:r>
                    </w:p>
                    <w:p w:rsidR="006F636F" w:rsidRPr="000F74CF" w:rsidRDefault="006F636F" w:rsidP="002005B8">
                      <w:pPr>
                        <w:jc w:val="center"/>
                        <w:rPr>
                          <w:i/>
                          <w:iCs/>
                          <w:color w:val="4A442A" w:themeColor="background2" w:themeShade="4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margin"/>
              </v:oval>
            </w:pict>
          </mc:Fallback>
        </mc:AlternateContent>
      </w:r>
    </w:p>
    <w:p w:rsidR="00E97F2E" w:rsidRPr="00CB335A" w:rsidRDefault="00E97F2E"/>
    <w:p w:rsidR="00E97F2E" w:rsidRPr="00CB335A" w:rsidRDefault="00397774">
      <w:r>
        <w:rPr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115570</wp:posOffset>
                </wp:positionV>
                <wp:extent cx="6006465" cy="6263005"/>
                <wp:effectExtent l="0" t="0" r="398145" b="462915"/>
                <wp:wrapNone/>
                <wp:docPr id="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502432">
                          <a:off x="0" y="0"/>
                          <a:ext cx="6006465" cy="6263005"/>
                        </a:xfrm>
                        <a:custGeom>
                          <a:avLst/>
                          <a:gdLst>
                            <a:gd name="T0" fmla="*/ 3003233 w 21600"/>
                            <a:gd name="T1" fmla="*/ 0 h 21600"/>
                            <a:gd name="T2" fmla="*/ 750808 w 21600"/>
                            <a:gd name="T3" fmla="*/ 3131503 h 21600"/>
                            <a:gd name="T4" fmla="*/ 3003233 w 21600"/>
                            <a:gd name="T5" fmla="*/ 1565751 h 21600"/>
                            <a:gd name="T6" fmla="*/ 5255657 w 21600"/>
                            <a:gd name="T7" fmla="*/ 3131503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21600"/>
                            <a:gd name="T13" fmla="*/ 0 h 21600"/>
                            <a:gd name="T14" fmla="*/ 21600 w 21600"/>
                            <a:gd name="T15" fmla="*/ 7713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399"/>
                                <a:pt x="16199" y="7817"/>
                                <a:pt x="16200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lnTo>
                                <a:pt x="54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1AE6D" id="AutoShape 27" o:spid="_x0000_s1026" style="position:absolute;margin-left:22.35pt;margin-top:9.1pt;width:472.95pt;height:493.15pt;rotation:8194656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hm+AMAAL8KAAAOAAAAZHJzL2Uyb0RvYy54bWy0VlGPozYQfq/U/2D5sVIXDAGSaNnT3V6v&#10;qnRtT7r0BzhgAjrA1HZC9n59x2MgkN1sq+ruJbHx529mvpmxff/m3NTkJJSuZJtSdudTItpM5lV7&#10;SOlfuw8/rynRhrc5r2UrUvokNH3z8OMP9323FYEsZZ0LRYCk1du+S2lpTLf1PJ2VouH6TnaihcVC&#10;qoYbmKqDlyveA3tTe4Hvx14vVd4pmQmt4et7t0gfkL8oRGb+LAotDKlTCr4Z/FX4u7e/3sM93x4U&#10;78oqG9zg/8OLhlctGJ2o3nPDyVFVz6iaKlNSy8LcZbLxZFFUmcAYIBrmX0XzueSdwFhAHN1NMulv&#10;R5v9cfqkSJVD7ihpeQMpens0Ei2TILH69J3eAuxz90nZCHX3UWZfNGnlY8nbg3irlOxLwXPwilm8&#10;t9hgJxq2kn3/u8yBngM9SnUuVEOUhJQkkR+swgC/giTkjPl5mvIjzoZk8DGGhK/iiJIM1uIgDn0/&#10;Qot8a8msd9lRm1+FxDE/fdTGJTiHEaYnH4LcQTEUTQ25/skjwBMGYUh6EjCwMRTFBAVlJqhPypdB&#10;wQwE8az99S26cIYMWcgiP7xFuppDX3cSVJmcZFEcJRG7xRrPoFEQWfAtX5MZ9F98hUafHPAJyOjD&#10;bxSF8bWcm/8KZPMcvUrJlil6xTib58m/FTab5+hmytk8PVg5N/nm2UkStki4B6fGWJ+8HEs2O7dD&#10;zcKIQKOldLfGDumkth1iKxjaYOd6Dir/3GIDTOjNAg1xW3Q49MszNIhtt4/kEJqFj+31HM4WcCgp&#10;C8fzAuJBuPsfglBwEtszeGcTAC2/sxLDObyzIsJJvGNoChzgxmqAvsCQ9Cl1TUnKcWTXGnkSO4ko&#10;Y9WIVtC31gcGrYcdDOYvoOy4r7J34uuLW5I1Q8fBOHLh3HIhKR4gbsFxz1dsjAvq5WzYFiZrJ38U&#10;bjauHYaVmMEHS3jtA4vhdhsCStymZ7bqdh7OoNKVBCPmJb8uO1brcJQfFWBxErsKGA7D6/hHhZe0&#10;y5nbg9Q2wgWTC+3a7BjwJYNLxjEYx/xiykdIVkst7GXkKmoaYGmhkpd7Qsu6yj9UdW3LCV8e4rFW&#10;5MShXvcHV+j1sYHry31j9mwbwoHv8MBw30dRJgq0umCvW1vQGzh1sX0Wa9O272K5qQw8tOqqSSnI&#10;O/lvL+5f2hyL3PCqdmMQqIbTBG9ye3m7R8Be5k9wkeOVDamCVx80cinVV0p6eEGlVP995EpQUv/W&#10;wmNgw1YrgBmcrKIkgImar+znK7zNgCqlhsJhZ4ePBmaw5dip6lCCJZeIVtr3SVHZix39c14NE3gl&#10;oejDi84+w+ZzRF3enQ//AAAA//8DAFBLAwQUAAYACAAAACEAtO9OsuAAAAAKAQAADwAAAGRycy9k&#10;b3ducmV2LnhtbEyPQWuDQBSE74X+h+UFemvWGFus8RlKaaGQU7XQ6+puXBP3rbgbY/rruzk1x2GG&#10;mW/y7Wx6NqnRdZYQVssImKLGyo5ahO/q4zEF5rwgKXpLCuGiHGyL+7tcZNKe6UtNpW9ZKCGXCQTt&#10;/ZBx7hqtjHBLOygK3t6ORvggx5bLUZxDuel5HEXP3IiOwoIWg3rTqjmWJ4PwWR92v+K9Oh6mn52+&#10;6Lgsq32H+LCYXzfAvJr9fxiu+AEdisBU2xNJx3qEOHkKSYR1mgC7+tEqCl9qhJc0WQMvcn57ofgD&#10;AAD//wMAUEsBAi0AFAAGAAgAAAAhALaDOJL+AAAA4QEAABMAAAAAAAAAAAAAAAAAAAAAAFtDb250&#10;ZW50X1R5cGVzXS54bWxQSwECLQAUAAYACAAAACEAOP0h/9YAAACUAQAACwAAAAAAAAAAAAAAAAAv&#10;AQAAX3JlbHMvLnJlbHNQSwECLQAUAAYACAAAACEA7O1oZvgDAAC/CgAADgAAAAAAAAAAAAAAAAAu&#10;AgAAZHJzL2Uyb0RvYy54bWxQSwECLQAUAAYACAAAACEAtO9OsuAAAAAKAQAADwAAAAAAAAAAAAAA&#10;AABSBgAAZHJzL2Rvd25yZXYueG1sUEsFBgAAAAAEAAQA8wAAAF8HAAAAAA==&#10;" path="m5400,10800v,-2983,2417,-5400,5400,-5400c13782,5399,16199,7817,16200,10799r5400,1c21600,4835,16764,,10800,,4835,,,4835,,10800r5400,xe" fillcolor="white [3212]" strokecolor="white [3212]">
                <v:stroke joinstyle="miter"/>
                <v:path o:connecttype="custom" o:connectlocs="835130273,0;208782499,907991618;835130273,453995664;1461477770,907991618" o:connectangles="0,0,0,0" textboxrect="0,0,21600,7713"/>
              </v:shape>
            </w:pict>
          </mc:Fallback>
        </mc:AlternateConten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9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9E569D">
        <w:rPr>
          <w:rFonts w:cstheme="minorHAnsi"/>
          <w:b/>
          <w:i/>
          <w:sz w:val="20"/>
          <w:szCs w:val="20"/>
        </w:rPr>
        <w:t xml:space="preserve">Máster </w:t>
      </w:r>
      <w:r w:rsidR="005D109A">
        <w:rPr>
          <w:rFonts w:cstheme="minorHAnsi"/>
          <w:b/>
          <w:i/>
          <w:sz w:val="20"/>
          <w:szCs w:val="20"/>
        </w:rPr>
        <w:t xml:space="preserve">Interuniversitario </w:t>
      </w:r>
      <w:r w:rsidR="009E569D">
        <w:rPr>
          <w:rFonts w:cstheme="minorHAnsi"/>
          <w:b/>
          <w:i/>
          <w:sz w:val="20"/>
          <w:szCs w:val="20"/>
        </w:rPr>
        <w:t>en Ingeniería de Minas</w:t>
      </w:r>
      <w:r w:rsidR="005D109A">
        <w:rPr>
          <w:rFonts w:cstheme="minorHAnsi"/>
          <w:b/>
          <w:i/>
          <w:sz w:val="20"/>
          <w:szCs w:val="20"/>
        </w:rPr>
        <w:t xml:space="preserve"> (UCO-UHU-UJA)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9E569D">
        <w:rPr>
          <w:rFonts w:cstheme="minorHAnsi"/>
          <w:b/>
          <w:i/>
          <w:sz w:val="20"/>
          <w:szCs w:val="20"/>
        </w:rPr>
        <w:t>Escuela</w:t>
      </w:r>
      <w:r w:rsidR="005D109A">
        <w:rPr>
          <w:rFonts w:cstheme="minorHAnsi"/>
          <w:b/>
          <w:i/>
          <w:sz w:val="20"/>
          <w:szCs w:val="20"/>
        </w:rPr>
        <w:t xml:space="preserve"> Técnica Superior de Ingeniería,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8"/>
        <w:gridCol w:w="981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4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4"/>
            <w:shd w:val="clear" w:color="auto" w:fill="FDE9D9"/>
            <w:noWrap/>
            <w:vAlign w:val="bottom"/>
          </w:tcPr>
          <w:p w:rsidR="00A64B5E" w:rsidRPr="007F3122" w:rsidRDefault="00F50AE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gridSpan w:val="2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gridSpan w:val="2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4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4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4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EN-06 Questionnaire to assess mobility programmes (Bachelor and Master programmes):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gridSpan w:val="2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gridSpan w:val="2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D5171C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6F636F" w:rsidRPr="007F3122" w:rsidTr="00671131">
        <w:trPr>
          <w:trHeight w:val="620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6F636F" w:rsidRPr="007F3122" w:rsidRDefault="006F636F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6F636F" w:rsidRPr="007F3122" w:rsidRDefault="006F636F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1390" w:type="dxa"/>
            <w:gridSpan w:val="2"/>
            <w:shd w:val="clear" w:color="auto" w:fill="FDE9D9"/>
            <w:noWrap/>
            <w:vAlign w:val="bottom"/>
          </w:tcPr>
          <w:p w:rsidR="006F636F" w:rsidRPr="007F3122" w:rsidRDefault="006F636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UHU</w:t>
            </w:r>
          </w:p>
        </w:tc>
        <w:tc>
          <w:tcPr>
            <w:tcW w:w="1786" w:type="dxa"/>
            <w:gridSpan w:val="2"/>
            <w:shd w:val="clear" w:color="auto" w:fill="FDE9D9"/>
            <w:vAlign w:val="bottom"/>
          </w:tcPr>
          <w:p w:rsidR="006F636F" w:rsidRPr="007F3122" w:rsidRDefault="006F636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6F636F" w:rsidRPr="007F3122" w:rsidRDefault="006F636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37,5 %</w:t>
            </w:r>
          </w:p>
        </w:tc>
      </w:tr>
      <w:tr w:rsidR="006F636F" w:rsidRPr="007F3122" w:rsidTr="00671131">
        <w:trPr>
          <w:trHeight w:val="619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6F636F" w:rsidRPr="007F3122" w:rsidRDefault="006F636F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  <w:lang w:val="en-US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6F636F" w:rsidRPr="007F3122" w:rsidRDefault="006F636F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shd w:val="clear" w:color="auto" w:fill="FDE9D9"/>
            <w:noWrap/>
            <w:vAlign w:val="bottom"/>
          </w:tcPr>
          <w:p w:rsidR="006F636F" w:rsidRPr="007F3122" w:rsidRDefault="006F636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UCO</w:t>
            </w:r>
          </w:p>
        </w:tc>
        <w:tc>
          <w:tcPr>
            <w:tcW w:w="1786" w:type="dxa"/>
            <w:gridSpan w:val="2"/>
            <w:shd w:val="clear" w:color="auto" w:fill="FDE9D9"/>
            <w:vAlign w:val="bottom"/>
          </w:tcPr>
          <w:p w:rsidR="006F636F" w:rsidRPr="007F3122" w:rsidRDefault="006F636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6F636F" w:rsidRPr="007F3122" w:rsidRDefault="006F636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6F636F" w:rsidRPr="007F3122" w:rsidTr="00671131">
        <w:trPr>
          <w:trHeight w:val="619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6F636F" w:rsidRPr="007F3122" w:rsidRDefault="006F636F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  <w:lang w:val="en-US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6F636F" w:rsidRPr="007F3122" w:rsidRDefault="006F636F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shd w:val="clear" w:color="auto" w:fill="FDE9D9"/>
            <w:noWrap/>
            <w:vAlign w:val="bottom"/>
          </w:tcPr>
          <w:p w:rsidR="006F636F" w:rsidRDefault="006F636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UJA</w:t>
            </w:r>
          </w:p>
        </w:tc>
        <w:tc>
          <w:tcPr>
            <w:tcW w:w="1786" w:type="dxa"/>
            <w:gridSpan w:val="2"/>
            <w:shd w:val="clear" w:color="auto" w:fill="FDE9D9"/>
            <w:vAlign w:val="bottom"/>
          </w:tcPr>
          <w:p w:rsidR="006F636F" w:rsidRDefault="006F636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6F636F" w:rsidRPr="007F3122" w:rsidRDefault="00FB123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2,14%</w:t>
            </w:r>
          </w:p>
        </w:tc>
      </w:tr>
      <w:tr w:rsidR="00671131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671131" w:rsidRPr="007F3122" w:rsidRDefault="00671131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671131" w:rsidRPr="007F3122" w:rsidRDefault="00671131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4"/>
            <w:shd w:val="clear" w:color="auto" w:fill="FDE9D9"/>
            <w:noWrap/>
            <w:vAlign w:val="bottom"/>
          </w:tcPr>
          <w:p w:rsidR="00671131" w:rsidRPr="007F3122" w:rsidRDefault="00F50AE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671131" w:rsidRPr="007F3122" w:rsidRDefault="00977AF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--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7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p w:rsidR="006358B7" w:rsidRPr="006358B7" w:rsidRDefault="006358B7" w:rsidP="006358B7">
      <w:pPr>
        <w:ind w:left="567" w:right="907"/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  <w:u w:val="single"/>
        </w:rPr>
        <w:t>UNIVERSIDAD DE HUELVA</w:t>
      </w:r>
      <w:r>
        <w:rPr>
          <w:rFonts w:cs="Arial"/>
          <w:b/>
          <w:bCs/>
          <w:color w:val="000000"/>
          <w:sz w:val="28"/>
          <w:szCs w:val="28"/>
        </w:rPr>
        <w:t xml:space="preserve"> (UHU)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9A1726">
              <w:rPr>
                <w:rFonts w:ascii="Calibri" w:eastAsia="Times New Roman" w:hAnsi="Calibri" w:cs="Times New Roman"/>
                <w:b/>
                <w:color w:val="000000"/>
              </w:rPr>
              <w:t xml:space="preserve"> 16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9A172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6358B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6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9A172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37,5 %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344A8E" w:rsidRDefault="002E682C" w:rsidP="006358B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76DF0" w:rsidRDefault="00076DF0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358B7" w:rsidRPr="00636A8B" w:rsidTr="00076DF0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358B7" w:rsidRPr="00C31C7D" w:rsidRDefault="006358B7" w:rsidP="00F64FA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 de máster (100%)</w:t>
            </w:r>
          </w:p>
        </w:tc>
      </w:tr>
      <w:tr w:rsidR="006358B7" w:rsidRPr="00636A8B" w:rsidTr="00076DF0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358B7" w:rsidRPr="00C31C7D" w:rsidRDefault="006358B7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hombres (50,0%) y 2 mujeres (33,3%)</w:t>
            </w:r>
            <w:r w:rsidR="00C01D56">
              <w:rPr>
                <w:rFonts w:ascii="Calibri" w:hAnsi="Calibri" w:cs="Calibri"/>
                <w:color w:val="000000"/>
              </w:rPr>
              <w:t>, sin respuesta (16,7%)</w:t>
            </w:r>
          </w:p>
        </w:tc>
      </w:tr>
      <w:tr w:rsidR="006358B7" w:rsidRPr="00636A8B" w:rsidTr="00076DF0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358B7" w:rsidRPr="00C31C7D" w:rsidRDefault="006358B7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entre 22 y 25 años (16,7%), 2 entre 26 y 30 (33,3%), 2 entre 31 y 35 (33,3%) y 1 entre 36 y 40 (16,7%)</w:t>
            </w:r>
          </w:p>
        </w:tc>
      </w:tr>
      <w:tr w:rsidR="006358B7" w:rsidRPr="00636A8B" w:rsidTr="00076DF0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358B7" w:rsidRPr="00C31C7D" w:rsidRDefault="006358B7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 83,3% desarrolla una actividad laboral (5)</w:t>
            </w:r>
          </w:p>
        </w:tc>
      </w:tr>
      <w:tr w:rsidR="006358B7" w:rsidRPr="00636A8B" w:rsidTr="00076DF0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358B7" w:rsidRPr="00C31C7D" w:rsidRDefault="006358B7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 66,7% profesionali</w:t>
            </w:r>
            <w:r w:rsidR="00C01D56">
              <w:rPr>
                <w:rFonts w:ascii="Calibri" w:hAnsi="Calibri" w:cs="Calibri"/>
                <w:color w:val="000000"/>
              </w:rPr>
              <w:t>zante (4) y  el 16,7% mixto (1), sin respuesta (16,6%)</w:t>
            </w:r>
          </w:p>
        </w:tc>
      </w:tr>
      <w:tr w:rsidR="006358B7" w:rsidRPr="00636A8B" w:rsidTr="00076DF0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358B7" w:rsidRPr="00C31C7D" w:rsidRDefault="006358B7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 16,7% desea mejorar su currículum vitae (1).El 66,7% desea completar su formación universitaria (4).</w:t>
            </w:r>
            <w:r w:rsidR="00C01D56">
              <w:rPr>
                <w:rFonts w:ascii="Calibri" w:hAnsi="Calibri" w:cs="Calibri"/>
                <w:color w:val="000000"/>
              </w:rPr>
              <w:t xml:space="preserve"> Sin respuesta (16,6%)</w:t>
            </w:r>
          </w:p>
        </w:tc>
      </w:tr>
      <w:tr w:rsidR="006358B7" w:rsidRPr="00636A8B" w:rsidTr="00076DF0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358B7" w:rsidRPr="00C31C7D" w:rsidRDefault="006358B7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 Web de la UHU el 33,3% (</w:t>
            </w:r>
            <w:r w:rsidR="00C01D56">
              <w:rPr>
                <w:rFonts w:ascii="Calibri" w:hAnsi="Calibri" w:cs="Calibri"/>
                <w:color w:val="000000"/>
              </w:rPr>
              <w:t>2).El profesorado el 50,05% (3), sin respuesta (16,65%)</w:t>
            </w:r>
          </w:p>
        </w:tc>
      </w:tr>
    </w:tbl>
    <w:p w:rsidR="00344A8E" w:rsidRDefault="00344A8E">
      <w:pPr>
        <w:rPr>
          <w:lang w:val="es-ES_tradnl"/>
        </w:rPr>
      </w:pPr>
    </w:p>
    <w:p w:rsidR="006358B7" w:rsidRDefault="006358B7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p w:rsidR="006358B7" w:rsidRDefault="006358B7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4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20"/>
        <w:gridCol w:w="1720"/>
        <w:gridCol w:w="1720"/>
        <w:gridCol w:w="1720"/>
      </w:tblGrid>
      <w:tr w:rsidR="00636A8B" w:rsidRPr="00636A8B" w:rsidTr="006358B7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6358B7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358B7" w:rsidRPr="00636A8B" w:rsidTr="006358B7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La orientación y tutoría en el diseño y desarrollo de los TFGs/TFMs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de evaluación de los TFGs/TFMs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58B7" w:rsidRPr="00076DF0" w:rsidRDefault="006358B7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6358B7" w:rsidRDefault="006358B7" w:rsidP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358B7" w:rsidRPr="00636A8B" w:rsidTr="006358B7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58B7" w:rsidRPr="00076DF0" w:rsidRDefault="006358B7" w:rsidP="00D818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shd w:val="clear" w:color="000000" w:fill="FDE9D9"/>
            <w:noWrap/>
            <w:vAlign w:val="center"/>
          </w:tcPr>
          <w:p w:rsidR="006358B7" w:rsidRDefault="006358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6358B7" w:rsidRDefault="006358B7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A31251" w:rsidRDefault="00A31251" w:rsidP="006358B7">
      <w:pPr>
        <w:ind w:left="567" w:right="907"/>
        <w:jc w:val="center"/>
        <w:rPr>
          <w:rFonts w:cs="Arial"/>
          <w:b/>
          <w:bCs/>
          <w:color w:val="000000"/>
          <w:sz w:val="28"/>
          <w:szCs w:val="28"/>
          <w:u w:val="single"/>
        </w:rPr>
      </w:pPr>
    </w:p>
    <w:p w:rsidR="006358B7" w:rsidRPr="006358B7" w:rsidRDefault="006358B7" w:rsidP="006358B7">
      <w:pPr>
        <w:ind w:left="567" w:right="907"/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  <w:u w:val="single"/>
        </w:rPr>
        <w:t>UNIVERSIDAD DE CÓRDOBA</w:t>
      </w:r>
      <w:r>
        <w:rPr>
          <w:rFonts w:cs="Arial"/>
          <w:b/>
          <w:bCs/>
          <w:color w:val="000000"/>
          <w:sz w:val="28"/>
          <w:szCs w:val="28"/>
        </w:rPr>
        <w:t xml:space="preserve"> (UCO)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6358B7" w:rsidRPr="00B65A7E" w:rsidTr="00F50AEB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358B7" w:rsidRPr="00B65A7E" w:rsidRDefault="006358B7" w:rsidP="00F50A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6358B7" w:rsidRPr="00B65A7E" w:rsidTr="00F50AEB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358B7" w:rsidRPr="00D223C7" w:rsidRDefault="006358B7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6358B7" w:rsidRDefault="006358B7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Alumnado del último curso del título.</w:t>
            </w:r>
          </w:p>
          <w:p w:rsidR="006358B7" w:rsidRPr="00DF51A8" w:rsidRDefault="006358B7" w:rsidP="00F50AE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6358B7" w:rsidRPr="00B65A7E" w:rsidTr="00F50AEB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358B7" w:rsidRPr="00D223C7" w:rsidRDefault="006358B7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358B7" w:rsidRPr="00240167" w:rsidRDefault="006358B7" w:rsidP="00F50AE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6358B7" w:rsidRPr="00B65A7E" w:rsidTr="00F50AEB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358B7" w:rsidRPr="00D223C7" w:rsidRDefault="006358B7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6358B7" w:rsidRPr="004210D0" w:rsidRDefault="006358B7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358B7" w:rsidRPr="00B65A7E" w:rsidTr="00F50AEB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358B7" w:rsidRPr="00D223C7" w:rsidRDefault="006358B7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358B7" w:rsidRPr="00700AF7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4</w:t>
            </w:r>
          </w:p>
        </w:tc>
      </w:tr>
      <w:tr w:rsidR="006358B7" w:rsidRPr="00F646B9" w:rsidTr="00F50AEB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358B7" w:rsidRPr="00F646B9" w:rsidRDefault="006358B7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358B7" w:rsidRPr="00F646B9" w:rsidRDefault="006358B7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6358B7" w:rsidRPr="00B65A7E" w:rsidTr="00F50AEB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358B7" w:rsidRPr="00D223C7" w:rsidRDefault="006358B7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358B7" w:rsidRPr="0065257A" w:rsidRDefault="006358B7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6358B7" w:rsidRPr="00B65A7E" w:rsidTr="00F50AEB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358B7" w:rsidRPr="00D223C7" w:rsidRDefault="006358B7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358B7" w:rsidRPr="007E5812" w:rsidRDefault="006358B7" w:rsidP="007E581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6358B7" w:rsidRPr="00B65A7E" w:rsidTr="00F50AEB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358B7" w:rsidRPr="00D223C7" w:rsidRDefault="006358B7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358B7" w:rsidRPr="0065257A" w:rsidRDefault="006358B7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6358B7" w:rsidRDefault="006358B7" w:rsidP="006358B7">
      <w:pPr>
        <w:rPr>
          <w:lang w:val="es-ES_tradnl"/>
        </w:rPr>
      </w:pPr>
    </w:p>
    <w:p w:rsidR="00A31251" w:rsidRDefault="00A31251" w:rsidP="006358B7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6358B7" w:rsidRPr="00636A8B" w:rsidTr="00F50AEB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6358B7" w:rsidRPr="00636A8B" w:rsidRDefault="006358B7" w:rsidP="00F50A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7E5812" w:rsidRPr="00636A8B" w:rsidTr="00F50AEB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7E5812" w:rsidRPr="00C31C7D" w:rsidRDefault="007E5812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7E5812" w:rsidRDefault="007E58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 de máster (75</w:t>
            </w:r>
            <w:r w:rsidR="00F401B8">
              <w:rPr>
                <w:rFonts w:ascii="Calibri" w:hAnsi="Calibri" w:cs="Calibri"/>
                <w:color w:val="000000"/>
              </w:rPr>
              <w:t>,0</w:t>
            </w:r>
            <w:r>
              <w:rPr>
                <w:rFonts w:ascii="Calibri" w:hAnsi="Calibri" w:cs="Calibri"/>
                <w:color w:val="000000"/>
              </w:rPr>
              <w:t>%)</w:t>
            </w:r>
            <w:r w:rsidR="00F401B8">
              <w:rPr>
                <w:rFonts w:ascii="Calibri" w:hAnsi="Calibri" w:cs="Calibri"/>
                <w:color w:val="000000"/>
              </w:rPr>
              <w:t>, sin respuesta (25,0%)</w:t>
            </w:r>
          </w:p>
        </w:tc>
      </w:tr>
      <w:tr w:rsidR="007E5812" w:rsidRPr="00636A8B" w:rsidTr="00F50AEB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7E5812" w:rsidRPr="00C31C7D" w:rsidRDefault="007E5812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7E5812" w:rsidRDefault="007E58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 hombres (50,0%)</w:t>
            </w:r>
            <w:r w:rsidR="00182F4B">
              <w:rPr>
                <w:rFonts w:ascii="Calibri" w:hAnsi="Calibri" w:cs="Calibri"/>
                <w:color w:val="000000"/>
              </w:rPr>
              <w:t>, sin respuesta (50%)</w:t>
            </w:r>
          </w:p>
        </w:tc>
      </w:tr>
      <w:tr w:rsidR="007E5812" w:rsidRPr="00636A8B" w:rsidTr="00F50AEB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7E5812" w:rsidRPr="00C31C7D" w:rsidRDefault="007E5812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7E5812" w:rsidRDefault="007E58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entre 22 y 25 años (25,0%), 1 entre 26 y 30 (25,0%) y 2 con más de 40 (50,0%)</w:t>
            </w:r>
          </w:p>
        </w:tc>
      </w:tr>
      <w:tr w:rsidR="007E5812" w:rsidRPr="00636A8B" w:rsidTr="00F50AEB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7E5812" w:rsidRPr="00C31C7D" w:rsidRDefault="007E5812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7E5812" w:rsidRDefault="007E58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 75,0% desarrolla una actividad laboral (3)</w:t>
            </w:r>
            <w:r w:rsidR="00093EC0">
              <w:rPr>
                <w:rFonts w:ascii="Calibri" w:hAnsi="Calibri" w:cs="Calibri"/>
                <w:color w:val="000000"/>
              </w:rPr>
              <w:t>, sin respuesta (25,0%)</w:t>
            </w:r>
          </w:p>
        </w:tc>
      </w:tr>
      <w:tr w:rsidR="007E5812" w:rsidRPr="00636A8B" w:rsidTr="00F50AEB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7E5812" w:rsidRPr="00C31C7D" w:rsidRDefault="007E5812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7E5812" w:rsidRDefault="00093EC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 75,0% profesionalizante (3), sin respuesta (25,0%)</w:t>
            </w:r>
          </w:p>
        </w:tc>
      </w:tr>
      <w:tr w:rsidR="007E5812" w:rsidRPr="00636A8B" w:rsidTr="00F50AEB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7E5812" w:rsidRPr="00C31C7D" w:rsidRDefault="007E5812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7E5812" w:rsidRDefault="007E58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 25,0% desea estar actualizado (1).El 25,0% desea completar</w:t>
            </w:r>
            <w:r w:rsidR="00182F4B">
              <w:rPr>
                <w:rFonts w:ascii="Calibri" w:hAnsi="Calibri" w:cs="Calibri"/>
                <w:color w:val="000000"/>
              </w:rPr>
              <w:t xml:space="preserve"> su formación universitaria (1), sin respuesta (50%).</w:t>
            </w:r>
          </w:p>
        </w:tc>
      </w:tr>
      <w:tr w:rsidR="007E5812" w:rsidRPr="00636A8B" w:rsidTr="00F50AEB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7E5812" w:rsidRPr="00C31C7D" w:rsidRDefault="007E5812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7E5812" w:rsidRDefault="00182F4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 profesorado el 50,0</w:t>
            </w:r>
            <w:r w:rsidR="007E5812">
              <w:rPr>
                <w:rFonts w:ascii="Calibri" w:hAnsi="Calibri" w:cs="Calibri"/>
                <w:color w:val="000000"/>
              </w:rPr>
              <w:t>% (2).Un medio de información diferente a los elegibles el 50,0% (2).</w:t>
            </w:r>
          </w:p>
        </w:tc>
      </w:tr>
    </w:tbl>
    <w:p w:rsidR="006358B7" w:rsidRDefault="006358B7" w:rsidP="006358B7">
      <w:pPr>
        <w:rPr>
          <w:lang w:val="es-ES_tradnl"/>
        </w:rPr>
      </w:pPr>
    </w:p>
    <w:p w:rsidR="006358B7" w:rsidRDefault="006358B7" w:rsidP="006358B7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7E5812" w:rsidRDefault="007E5812" w:rsidP="006358B7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4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20"/>
        <w:gridCol w:w="1720"/>
        <w:gridCol w:w="1720"/>
        <w:gridCol w:w="1720"/>
      </w:tblGrid>
      <w:tr w:rsidR="006358B7" w:rsidRPr="00636A8B" w:rsidTr="007E5812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58B7" w:rsidRPr="00636A8B" w:rsidRDefault="006358B7" w:rsidP="00F50A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58B7" w:rsidRPr="00636A8B" w:rsidRDefault="006358B7" w:rsidP="00F50A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58B7" w:rsidRPr="00636A8B" w:rsidRDefault="006358B7" w:rsidP="00F50A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58B7" w:rsidRPr="00636A8B" w:rsidRDefault="006358B7" w:rsidP="00F50A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58B7" w:rsidRPr="00636A8B" w:rsidRDefault="006358B7" w:rsidP="00F50A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58B7" w:rsidRPr="00636A8B" w:rsidRDefault="006358B7" w:rsidP="00F50A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6358B7" w:rsidRPr="00636A8B" w:rsidTr="007E5812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6358B7" w:rsidRPr="00636A8B" w:rsidRDefault="006358B7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7E5812" w:rsidRPr="00636A8B" w:rsidTr="007E5812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La orientación y tutoría en el diseño y desarrollo de los TFGs/TFMs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de evaluación de los TFGs/TFMs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shd w:val="clear" w:color="000000" w:fill="FDE9D9"/>
            <w:noWrap/>
            <w:vAlign w:val="center"/>
          </w:tcPr>
          <w:p w:rsidR="007E5812" w:rsidRDefault="007E5812" w:rsidP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E5812" w:rsidRPr="00636A8B" w:rsidTr="007E5812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7E5812" w:rsidRPr="00076DF0" w:rsidRDefault="007E5812" w:rsidP="00F50A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shd w:val="clear" w:color="000000" w:fill="FDE9D9"/>
            <w:noWrap/>
            <w:vAlign w:val="center"/>
          </w:tcPr>
          <w:p w:rsidR="007E5812" w:rsidRDefault="007E5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:rsidR="007E5812" w:rsidRDefault="007E581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7E5812" w:rsidRDefault="007E581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7E5812" w:rsidRDefault="007E581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7E5812" w:rsidRDefault="007E5812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F50AEB" w:rsidRDefault="00F50AE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F50AEB" w:rsidRDefault="00F50AE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6F636F" w:rsidRPr="006358B7" w:rsidRDefault="006F636F" w:rsidP="006F636F">
      <w:pPr>
        <w:ind w:left="567" w:right="907"/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  <w:u w:val="single"/>
        </w:rPr>
        <w:t>UNIVERSIDAD DE HUELVA</w:t>
      </w:r>
      <w:r>
        <w:rPr>
          <w:rFonts w:cs="Arial"/>
          <w:b/>
          <w:bCs/>
          <w:color w:val="000000"/>
          <w:sz w:val="28"/>
          <w:szCs w:val="28"/>
        </w:rPr>
        <w:t xml:space="preserve"> (UJA)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6F636F" w:rsidRPr="00B65A7E" w:rsidTr="006F636F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F636F" w:rsidRPr="00B65A7E" w:rsidRDefault="006F636F" w:rsidP="006F63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6F636F" w:rsidRPr="00B65A7E" w:rsidTr="006F636F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F636F" w:rsidRPr="00D223C7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6F636F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Alumnado del último curso del título.</w:t>
            </w:r>
          </w:p>
          <w:p w:rsidR="006F636F" w:rsidRPr="00DF51A8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6F636F" w:rsidRPr="00B65A7E" w:rsidTr="006F636F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F636F" w:rsidRPr="00D223C7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F636F" w:rsidRPr="00240167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14</w:t>
            </w:r>
          </w:p>
        </w:tc>
      </w:tr>
      <w:tr w:rsidR="006F636F" w:rsidRPr="00B65A7E" w:rsidTr="006F636F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F636F" w:rsidRPr="00D223C7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6F636F" w:rsidRPr="004210D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</w:tr>
      <w:tr w:rsidR="006F636F" w:rsidRPr="00B65A7E" w:rsidTr="006F636F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F636F" w:rsidRPr="00D223C7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F636F" w:rsidRPr="00700AF7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6F636F" w:rsidRPr="00F646B9" w:rsidTr="006F636F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F636F" w:rsidRPr="00F646B9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F636F" w:rsidRPr="00F646B9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2,14%</w:t>
            </w:r>
          </w:p>
        </w:tc>
      </w:tr>
      <w:tr w:rsidR="006F636F" w:rsidRPr="00B65A7E" w:rsidTr="006F636F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F636F" w:rsidRPr="00D223C7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F636F" w:rsidRPr="0065257A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6F636F" w:rsidRPr="00B65A7E" w:rsidTr="006F636F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F636F" w:rsidRPr="00D223C7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F636F" w:rsidRPr="006F636F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RESPONSABLE UNIDAD PARA LA CALIDAD: </w:t>
            </w:r>
            <w:r>
              <w:rPr>
                <w:rFonts w:ascii="Calibri" w:eastAsia="Times New Roman" w:hAnsi="Calibri" w:cs="Times New Roman"/>
                <w:color w:val="000000"/>
              </w:rPr>
              <w:t>Recogida a través de Survey Monkey (software de encuesta online)</w:t>
            </w:r>
          </w:p>
        </w:tc>
      </w:tr>
      <w:tr w:rsidR="006F636F" w:rsidRPr="00B65A7E" w:rsidTr="006F636F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F636F" w:rsidRPr="00D223C7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F636F" w:rsidRPr="0065257A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6F636F" w:rsidRDefault="006F636F" w:rsidP="006F636F">
      <w:pPr>
        <w:rPr>
          <w:lang w:val="es-ES_tradnl"/>
        </w:rPr>
      </w:pPr>
    </w:p>
    <w:p w:rsidR="006F636F" w:rsidRDefault="006F636F" w:rsidP="006F636F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6F636F" w:rsidRPr="00636A8B" w:rsidTr="006F636F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6F636F" w:rsidRPr="00636A8B" w:rsidRDefault="006F636F" w:rsidP="006F63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F636F" w:rsidRPr="00636A8B" w:rsidTr="006F636F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F636F" w:rsidRPr="00C31C7D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F636F" w:rsidRDefault="006F636F" w:rsidP="006F636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Máster</w:t>
            </w:r>
          </w:p>
        </w:tc>
      </w:tr>
      <w:tr w:rsidR="006F636F" w:rsidRPr="00636A8B" w:rsidTr="006F636F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F636F" w:rsidRPr="00C31C7D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F636F" w:rsidRDefault="006F636F" w:rsidP="006F636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Hombre (100%)</w:t>
            </w:r>
          </w:p>
        </w:tc>
      </w:tr>
      <w:tr w:rsidR="006F636F" w:rsidRPr="00636A8B" w:rsidTr="006F636F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F636F" w:rsidRPr="00C31C7D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F636F" w:rsidRDefault="006F636F" w:rsidP="006F636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21-25 años (100%)</w:t>
            </w:r>
          </w:p>
        </w:tc>
      </w:tr>
      <w:tr w:rsidR="006F636F" w:rsidRPr="00636A8B" w:rsidTr="006F636F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F636F" w:rsidRPr="00C31C7D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F636F" w:rsidRDefault="006F636F" w:rsidP="006F636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 desarrolla actividad laboral</w:t>
            </w:r>
          </w:p>
        </w:tc>
      </w:tr>
      <w:tr w:rsidR="006F636F" w:rsidRPr="00636A8B" w:rsidTr="006F636F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F636F" w:rsidRPr="00C31C7D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F636F" w:rsidRDefault="006F636F" w:rsidP="006F636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Profesionalizante (100%)</w:t>
            </w:r>
          </w:p>
        </w:tc>
      </w:tr>
      <w:tr w:rsidR="006F636F" w:rsidRPr="00636A8B" w:rsidTr="006F636F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F636F" w:rsidRPr="00C31C7D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F636F" w:rsidRDefault="006F636F" w:rsidP="006F636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Para facilitar mi promoción laboral (33,33%). Para completar mi formación universitaria (66,67%)</w:t>
            </w:r>
          </w:p>
        </w:tc>
      </w:tr>
      <w:tr w:rsidR="006F636F" w:rsidRPr="00636A8B" w:rsidTr="006F636F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F636F" w:rsidRPr="00C31C7D" w:rsidRDefault="006F636F" w:rsidP="006F636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6F636F" w:rsidRDefault="006F636F" w:rsidP="006F636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Profesorado (100%)</w:t>
            </w:r>
          </w:p>
        </w:tc>
      </w:tr>
    </w:tbl>
    <w:p w:rsidR="006F636F" w:rsidRDefault="006F636F" w:rsidP="006F636F">
      <w:pPr>
        <w:rPr>
          <w:lang w:val="es-ES_tradnl"/>
        </w:rPr>
      </w:pPr>
    </w:p>
    <w:p w:rsidR="006F636F" w:rsidRDefault="006F636F" w:rsidP="006F636F">
      <w:pPr>
        <w:rPr>
          <w:lang w:val="es-ES_tradnl"/>
        </w:rPr>
      </w:pPr>
    </w:p>
    <w:p w:rsidR="006F636F" w:rsidRDefault="006F636F" w:rsidP="006F636F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6F636F" w:rsidRDefault="006F636F" w:rsidP="006F636F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4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20"/>
        <w:gridCol w:w="1720"/>
        <w:gridCol w:w="1720"/>
        <w:gridCol w:w="1720"/>
      </w:tblGrid>
      <w:tr w:rsidR="006F636F" w:rsidRPr="00636A8B" w:rsidTr="006F636F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F636F" w:rsidRPr="00636A8B" w:rsidRDefault="006F636F" w:rsidP="006F63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F636F" w:rsidRPr="00636A8B" w:rsidRDefault="006F636F" w:rsidP="006F63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F636F" w:rsidRPr="00636A8B" w:rsidRDefault="006F636F" w:rsidP="006F63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F636F" w:rsidRPr="00636A8B" w:rsidRDefault="006F636F" w:rsidP="006F63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F636F" w:rsidRPr="00636A8B" w:rsidRDefault="006F636F" w:rsidP="006F63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F636F" w:rsidRPr="00636A8B" w:rsidRDefault="006F636F" w:rsidP="006F63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6F636F" w:rsidRPr="00636A8B" w:rsidTr="006F636F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6F636F" w:rsidRPr="00636A8B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F636F" w:rsidRPr="00636A8B" w:rsidTr="006F636F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La orientación y tutoría en el diseño y desarrollo de los TFGs/TFMs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de evaluación de los TFGs/TFMs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AC6C70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AC6C70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F636F" w:rsidRPr="00636A8B" w:rsidTr="006F636F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F636F" w:rsidRPr="00076DF0" w:rsidRDefault="006F636F" w:rsidP="006F63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636F" w:rsidRDefault="006F636F" w:rsidP="006F636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636F" w:rsidRDefault="006F636F" w:rsidP="006F636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636F" w:rsidRDefault="006F636F" w:rsidP="006F636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636F" w:rsidRDefault="006F636F" w:rsidP="006F636F">
            <w:pPr>
              <w:rPr>
                <w:sz w:val="20"/>
                <w:szCs w:val="20"/>
              </w:rPr>
            </w:pPr>
          </w:p>
        </w:tc>
      </w:tr>
    </w:tbl>
    <w:p w:rsidR="00F50AEB" w:rsidRDefault="00F50AE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D5171C" w:rsidRDefault="00D5171C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D5171C" w:rsidRDefault="00D5171C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977AFB">
              <w:rPr>
                <w:rFonts w:ascii="Calibri" w:eastAsia="Times New Roman" w:hAnsi="Calibri" w:cs="Times New Roman"/>
                <w:b/>
                <w:color w:val="000000"/>
              </w:rPr>
              <w:t>12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977AF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F50AE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24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977AF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-- (Al solo tener datos de UHU no se puede aplicar el % puesto que no contamos con datos del profesorado externo.)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E6722" w:rsidRPr="003423F7" w:rsidRDefault="007E6722" w:rsidP="007E672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B651A7" w:rsidRPr="00344A8E" w:rsidRDefault="00B651A7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965435" w:rsidRDefault="00965435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F50AEB" w:rsidRPr="00CE2042" w:rsidTr="00D5171C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50AEB" w:rsidRPr="008D287F" w:rsidRDefault="00F50AEB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F50AEB" w:rsidRDefault="00F50AEB" w:rsidP="00B51B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Máster</w:t>
            </w:r>
          </w:p>
        </w:tc>
      </w:tr>
      <w:tr w:rsidR="00F50AEB" w:rsidRPr="00CE2042" w:rsidTr="00D5171C">
        <w:trPr>
          <w:trHeight w:val="519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50AEB" w:rsidRPr="008D287F" w:rsidRDefault="00F50AEB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F50AEB" w:rsidRDefault="00F50AEB" w:rsidP="00B51B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 hombres (66,7%) y 1 mujer (16,7%)</w:t>
            </w:r>
            <w:r w:rsidR="00B51B7A">
              <w:rPr>
                <w:rFonts w:ascii="Calibri" w:hAnsi="Calibri"/>
                <w:color w:val="000000"/>
                <w:sz w:val="20"/>
                <w:szCs w:val="20"/>
              </w:rPr>
              <w:t>, sin respuesta (16,6%)</w:t>
            </w:r>
          </w:p>
        </w:tc>
      </w:tr>
      <w:tr w:rsidR="00F50AEB" w:rsidRPr="00CE2042" w:rsidTr="00F50AEB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50AEB" w:rsidRPr="008D287F" w:rsidRDefault="00F50AEB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F50AEB" w:rsidRDefault="00F50AEB" w:rsidP="00B51B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F50AEB" w:rsidRPr="00CE2042" w:rsidTr="00F50AEB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50AEB" w:rsidRPr="008D287F" w:rsidRDefault="00F50AEB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F50AEB" w:rsidRDefault="00B51B7A" w:rsidP="00F50AEB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--</w:t>
            </w:r>
            <w:r w:rsidR="00F50AEB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F50AEB" w:rsidRPr="00CE2042" w:rsidTr="00F50AEB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50AEB" w:rsidRPr="008D287F" w:rsidRDefault="00F50AEB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F50AEB" w:rsidRDefault="00F50AEB" w:rsidP="00B51B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encuestado imparte su docencia en el primer curso del título.</w:t>
            </w:r>
          </w:p>
        </w:tc>
      </w:tr>
      <w:tr w:rsidR="00F50AEB" w:rsidRPr="00CE2042" w:rsidTr="00F50AEB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50AEB" w:rsidRPr="008D287F" w:rsidRDefault="00F50AEB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F50AEB" w:rsidRDefault="00F50AEB" w:rsidP="00B51B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F50AEB" w:rsidRPr="00CE2042" w:rsidTr="00F50AEB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50AEB" w:rsidRPr="008D287F" w:rsidRDefault="00F50AEB" w:rsidP="00F50AE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50AEB" w:rsidRDefault="00F50AEB" w:rsidP="00B51B7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menos de 5 créditos u horas.</w:t>
            </w:r>
          </w:p>
        </w:tc>
      </w:tr>
    </w:tbl>
    <w:p w:rsidR="00B51B7A" w:rsidRDefault="00B51B7A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B51B7A" w:rsidRDefault="00B51B7A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B51B7A" w:rsidRDefault="00B51B7A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4E115E" w:rsidRPr="00F35449" w:rsidRDefault="004E115E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B51B7A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B51B7A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51B7A" w:rsidRPr="00CE2042" w:rsidTr="00B51B7A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La orientación y tutoría en el diseño y desarrollo de los TFGs/TFMs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D5171C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de evaluación de los TFGs/TFMs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D5171C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B51B7A" w:rsidRPr="00CE2042" w:rsidTr="00B51B7A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gridAfter w:val="4"/>
          <w:trHeight w:val="30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B51B7A" w:rsidRPr="00CE2042" w:rsidTr="00B51B7A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51B7A" w:rsidRPr="00B651A7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CE2042" w:rsidTr="00B51B7A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51B7A" w:rsidRPr="007D0F84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Default="00B51B7A" w:rsidP="00B51B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1B7A" w:rsidRDefault="00B51B7A" w:rsidP="00B51B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1B7A" w:rsidRDefault="00B51B7A" w:rsidP="00B51B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1B7A" w:rsidRDefault="00B51B7A" w:rsidP="00B51B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1B7A" w:rsidRDefault="00B51B7A" w:rsidP="00B51B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D5171C" w:rsidRDefault="00D5171C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B51B7A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3423F7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D0F84" w:rsidRPr="00344A8E" w:rsidRDefault="007D0F84" w:rsidP="00B51B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B51B7A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B51B7A" w:rsidRDefault="00B51B7A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AC6C70" w:rsidRDefault="00AC6C70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6052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E785E" w:rsidRPr="004E785E" w:rsidTr="00B51B7A">
        <w:trPr>
          <w:trHeight w:val="304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E785E" w:rsidRPr="004E785E" w:rsidRDefault="00B51B7A" w:rsidP="00B51B7A">
            <w:pP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hAnsi="Calibri"/>
                <w:color w:val="000000"/>
              </w:rPr>
              <w:t>7 hombres (33,3%) y 7 muje</w:t>
            </w:r>
            <w:r w:rsidR="00B525EC">
              <w:rPr>
                <w:rFonts w:ascii="Calibri" w:hAnsi="Calibri"/>
                <w:color w:val="000000"/>
              </w:rPr>
              <w:t>res (33,3%), sin respuesta (33,4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B51B7A" w:rsidRDefault="00B51B7A" w:rsidP="004E785E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AC6C70" w:rsidRDefault="00AC6C70" w:rsidP="004E785E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980"/>
        <w:gridCol w:w="980"/>
        <w:gridCol w:w="980"/>
        <w:gridCol w:w="980"/>
      </w:tblGrid>
      <w:tr w:rsidR="004E785E" w:rsidRPr="004E785E" w:rsidTr="00B51B7A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B51B7A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B51B7A" w:rsidRPr="004E785E" w:rsidTr="00B51B7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B51B7A" w:rsidRPr="004E785E" w:rsidTr="00B51B7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D5171C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D5171C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AC6C70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AC6C70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B51B7A" w:rsidRPr="004E785E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51B7A" w:rsidRPr="004E785E" w:rsidTr="00B51B7A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B51B7A" w:rsidRPr="007D0F84" w:rsidRDefault="00B51B7A" w:rsidP="00B51B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51B7A" w:rsidRPr="00B51B7A" w:rsidRDefault="00B51B7A" w:rsidP="00B51B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51B7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1B7A" w:rsidRDefault="00B51B7A" w:rsidP="00B51B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1B7A" w:rsidRDefault="00B51B7A" w:rsidP="00B51B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1B7A" w:rsidRDefault="00B51B7A" w:rsidP="00B51B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51B7A" w:rsidRDefault="00B51B7A" w:rsidP="00B51B7A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  <w:bookmarkStart w:id="0" w:name="_GoBack"/>
      <w:bookmarkEnd w:id="0"/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36F" w:rsidRDefault="006F636F" w:rsidP="00E97F2E">
      <w:pPr>
        <w:spacing w:after="0" w:line="240" w:lineRule="auto"/>
      </w:pPr>
      <w:r>
        <w:separator/>
      </w:r>
    </w:p>
  </w:endnote>
  <w:endnote w:type="continuationSeparator" w:id="0">
    <w:p w:rsidR="006F636F" w:rsidRDefault="006F636F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2517"/>
      <w:docPartObj>
        <w:docPartGallery w:val="Page Numbers (Bottom of Page)"/>
        <w:docPartUnique/>
      </w:docPartObj>
    </w:sdtPr>
    <w:sdtContent>
      <w:p w:rsidR="006F636F" w:rsidRDefault="006F636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C7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F636F" w:rsidRDefault="006F63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36F" w:rsidRDefault="006F636F" w:rsidP="00E97F2E">
      <w:pPr>
        <w:spacing w:after="0" w:line="240" w:lineRule="auto"/>
      </w:pPr>
      <w:r>
        <w:separator/>
      </w:r>
    </w:p>
  </w:footnote>
  <w:footnote w:type="continuationSeparator" w:id="0">
    <w:p w:rsidR="006F636F" w:rsidRDefault="006F636F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2E"/>
    <w:rsid w:val="00000E49"/>
    <w:rsid w:val="000026F1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3EC0"/>
    <w:rsid w:val="000978D4"/>
    <w:rsid w:val="000A410D"/>
    <w:rsid w:val="000A6C8F"/>
    <w:rsid w:val="000B3BCE"/>
    <w:rsid w:val="000B4AE1"/>
    <w:rsid w:val="000C29D7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82F4B"/>
    <w:rsid w:val="00194066"/>
    <w:rsid w:val="00194353"/>
    <w:rsid w:val="00196A20"/>
    <w:rsid w:val="001979E2"/>
    <w:rsid w:val="001A35E4"/>
    <w:rsid w:val="001A4F14"/>
    <w:rsid w:val="001A7787"/>
    <w:rsid w:val="001B4EDD"/>
    <w:rsid w:val="001C0AA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97774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6F98"/>
    <w:rsid w:val="004E020E"/>
    <w:rsid w:val="004E115E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09A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58B7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71131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6F636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5812"/>
    <w:rsid w:val="007E6722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77AFB"/>
    <w:rsid w:val="009830DB"/>
    <w:rsid w:val="009834DD"/>
    <w:rsid w:val="00994C93"/>
    <w:rsid w:val="009A1726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E569D"/>
    <w:rsid w:val="009F3C39"/>
    <w:rsid w:val="009F78E8"/>
    <w:rsid w:val="00A063F3"/>
    <w:rsid w:val="00A158C0"/>
    <w:rsid w:val="00A2055D"/>
    <w:rsid w:val="00A21BE7"/>
    <w:rsid w:val="00A22854"/>
    <w:rsid w:val="00A31251"/>
    <w:rsid w:val="00A3433E"/>
    <w:rsid w:val="00A3617A"/>
    <w:rsid w:val="00A415C3"/>
    <w:rsid w:val="00A45AAF"/>
    <w:rsid w:val="00A460D6"/>
    <w:rsid w:val="00A52C85"/>
    <w:rsid w:val="00A64B5E"/>
    <w:rsid w:val="00A72183"/>
    <w:rsid w:val="00A83FEC"/>
    <w:rsid w:val="00A866D1"/>
    <w:rsid w:val="00AA1743"/>
    <w:rsid w:val="00AA1946"/>
    <w:rsid w:val="00AA6A82"/>
    <w:rsid w:val="00AB0A3D"/>
    <w:rsid w:val="00AB74DC"/>
    <w:rsid w:val="00AC35B6"/>
    <w:rsid w:val="00AC6C70"/>
    <w:rsid w:val="00AD0525"/>
    <w:rsid w:val="00AD1943"/>
    <w:rsid w:val="00AD3959"/>
    <w:rsid w:val="00AD6FA5"/>
    <w:rsid w:val="00AE0110"/>
    <w:rsid w:val="00AE0B8C"/>
    <w:rsid w:val="00AE176F"/>
    <w:rsid w:val="00AE75E4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1B7A"/>
    <w:rsid w:val="00B525EC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C01D56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D09C4"/>
    <w:rsid w:val="00CE2042"/>
    <w:rsid w:val="00CF0EB0"/>
    <w:rsid w:val="00CF5E8B"/>
    <w:rsid w:val="00D03FE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171C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01B8"/>
    <w:rsid w:val="00F46988"/>
    <w:rsid w:val="00F50AEB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235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o:colormru v:ext="edit" colors="#a32638"/>
    </o:shapedefaults>
    <o:shapelayout v:ext="edit">
      <o:idmap v:ext="edit" data="1"/>
    </o:shapelayout>
  </w:shapeDefaults>
  <w:decimalSymbol w:val=","/>
  <w:listSeparator w:val=";"/>
  <w14:docId w14:val="7628D2FF"/>
  <w15:docId w15:val="{19826F67-F7A4-4A38-BACB-669CB9F5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22" ma:contentTypeDescription="Crear nuevo documento." ma:contentTypeScope="" ma:versionID="da69d51a2632e9f993a19e70289e8d55">
  <xsd:schema xmlns:xsd="http://www.w3.org/2001/XMLSchema" xmlns:xs="http://www.w3.org/2001/XMLSchema" xmlns:p="http://schemas.microsoft.com/office/2006/metadata/properties" xmlns:ns2="fd9d6aae-bf19-41a9-9c46-f10aa8eae86c" xmlns:ns3="c84ef5c4-3daf-442c-a71e-4be9cbcc63d6" targetNamespace="http://schemas.microsoft.com/office/2006/metadata/properties" ma:root="true" ma:fieldsID="f79fb2b1d178be6e64002a33197b61d9" ns2:_="" ns3:_="">
    <xsd:import namespace="fd9d6aae-bf19-41a9-9c46-f10aa8eae86c"/>
    <xsd:import namespace="c84ef5c4-3daf-442c-a71e-4be9cbcc63d6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ef5c4-3daf-442c-a71e-4be9cbcc63d6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9E26FEA-96AA-4E82-BE4F-99D6D0DDB4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AAD93B-71CB-4E69-802B-091A55B548CB}"/>
</file>

<file path=customXml/itemProps3.xml><?xml version="1.0" encoding="utf-8"?>
<ds:datastoreItem xmlns:ds="http://schemas.openxmlformats.org/officeDocument/2006/customXml" ds:itemID="{B9344A3B-E0FC-4D67-86D2-9FA3E0EC60DC}"/>
</file>

<file path=customXml/itemProps4.xml><?xml version="1.0" encoding="utf-8"?>
<ds:datastoreItem xmlns:ds="http://schemas.openxmlformats.org/officeDocument/2006/customXml" ds:itemID="{0F5927C3-8CE8-4661-A712-BCC91B4F54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3228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Rocío JD</cp:lastModifiedBy>
  <cp:revision>15</cp:revision>
  <cp:lastPrinted>2017-11-15T13:50:00Z</cp:lastPrinted>
  <dcterms:created xsi:type="dcterms:W3CDTF">2018-12-03T13:15:00Z</dcterms:created>
  <dcterms:modified xsi:type="dcterms:W3CDTF">2019-03-29T06:43:00Z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