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17" w:rsidRPr="00C56003" w:rsidRDefault="00CF012D" w:rsidP="00EB6E17">
      <w:pPr>
        <w:spacing w:after="240" w:line="276" w:lineRule="auto"/>
        <w:rPr>
          <w:rFonts w:asciiTheme="majorHAnsi" w:hAnsiTheme="majorHAnsi"/>
          <w:b/>
          <w:sz w:val="22"/>
          <w:szCs w:val="22"/>
          <w:u w:val="single"/>
          <w:lang w:val="fr-FR"/>
        </w:rPr>
      </w:pPr>
      <w:r>
        <w:rPr>
          <w:rFonts w:asciiTheme="minorHAnsi" w:hAnsiTheme="minorHAnsi" w:cs="Verdana"/>
          <w:noProof/>
          <w:sz w:val="22"/>
          <w:szCs w:val="20"/>
          <w:lang w:val="hr-HR" w:eastAsia="hr-HR"/>
        </w:rPr>
        <w:drawing>
          <wp:anchor distT="0" distB="0" distL="114300" distR="114300" simplePos="0" relativeHeight="251659264" behindDoc="0" locked="0" layoutInCell="1" allowOverlap="1" wp14:anchorId="7953A6B5" wp14:editId="192F6FE8">
            <wp:simplePos x="0" y="0"/>
            <wp:positionH relativeFrom="column">
              <wp:posOffset>4329430</wp:posOffset>
            </wp:positionH>
            <wp:positionV relativeFrom="paragraph">
              <wp:posOffset>233045</wp:posOffset>
            </wp:positionV>
            <wp:extent cx="1080770" cy="1084580"/>
            <wp:effectExtent l="19050" t="19050" r="24130" b="203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 Notre-Dame de Senanq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108458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alpha val="67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E17" w:rsidRPr="00C56003">
        <w:rPr>
          <w:rFonts w:asciiTheme="majorHAnsi" w:hAnsiTheme="majorHAnsi"/>
          <w:b/>
          <w:sz w:val="22"/>
          <w:szCs w:val="22"/>
          <w:u w:val="single"/>
          <w:lang w:val="fr-FR"/>
        </w:rPr>
        <w:t>Curriculum Vitae</w:t>
      </w:r>
      <w:r w:rsidR="00955237" w:rsidRPr="00C56003">
        <w:rPr>
          <w:rFonts w:asciiTheme="majorHAnsi" w:hAnsiTheme="majorHAnsi"/>
          <w:b/>
          <w:sz w:val="22"/>
          <w:szCs w:val="22"/>
          <w:u w:val="single"/>
          <w:lang w:val="fr-FR"/>
        </w:rPr>
        <w:t xml:space="preserve"> – Matija Gredičak</w:t>
      </w:r>
    </w:p>
    <w:p w:rsidR="00EB6E17" w:rsidRPr="00C56003" w:rsidRDefault="00EB6E17" w:rsidP="00EB6E17">
      <w:pPr>
        <w:spacing w:after="240" w:line="276" w:lineRule="auto"/>
        <w:rPr>
          <w:rFonts w:asciiTheme="majorHAnsi" w:hAnsiTheme="majorHAnsi"/>
          <w:b/>
          <w:sz w:val="22"/>
          <w:szCs w:val="22"/>
          <w:u w:val="single"/>
          <w:lang w:val="fr-FR"/>
        </w:rPr>
      </w:pPr>
      <w:r w:rsidRPr="00C56003">
        <w:rPr>
          <w:rFonts w:asciiTheme="majorHAnsi" w:hAnsiTheme="majorHAnsi"/>
          <w:b/>
          <w:sz w:val="22"/>
          <w:szCs w:val="22"/>
          <w:u w:val="single"/>
          <w:lang w:val="fr-FR"/>
        </w:rPr>
        <w:t>Personal Data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8"/>
      </w:tblGrid>
      <w:tr w:rsidR="00CF012D" w:rsidRPr="00C56003" w:rsidTr="00EE5795">
        <w:trPr>
          <w:trHeight w:val="822"/>
        </w:trPr>
        <w:tc>
          <w:tcPr>
            <w:tcW w:w="4598" w:type="dxa"/>
            <w:hideMark/>
          </w:tcPr>
          <w:p w:rsidR="00CF012D" w:rsidRPr="00C56003" w:rsidRDefault="00CF012D" w:rsidP="00EE5795">
            <w:pPr>
              <w:pStyle w:val="ListParagraph"/>
              <w:numPr>
                <w:ilvl w:val="0"/>
                <w:numId w:val="1"/>
              </w:numPr>
              <w:spacing w:after="240" w:line="276" w:lineRule="auto"/>
              <w:ind w:left="426"/>
              <w:rPr>
                <w:rFonts w:asciiTheme="majorHAnsi" w:hAnsiTheme="majorHAnsi" w:cs="Verdana"/>
                <w:sz w:val="22"/>
                <w:szCs w:val="22"/>
                <w:lang w:val="en-US"/>
              </w:rPr>
            </w:pPr>
            <w:r w:rsidRPr="00C56003">
              <w:rPr>
                <w:rFonts w:asciiTheme="majorHAnsi" w:hAnsiTheme="majorHAnsi" w:cs="Verdana"/>
                <w:sz w:val="22"/>
                <w:szCs w:val="22"/>
                <w:lang w:val="en-US"/>
              </w:rPr>
              <w:t>Name and Surname: Matija Gredičak</w:t>
            </w:r>
          </w:p>
          <w:p w:rsidR="00CF012D" w:rsidRPr="00C56003" w:rsidRDefault="00CF012D" w:rsidP="00EE5795">
            <w:pPr>
              <w:pStyle w:val="ListParagraph"/>
              <w:numPr>
                <w:ilvl w:val="0"/>
                <w:numId w:val="1"/>
              </w:numPr>
              <w:spacing w:after="240" w:line="276" w:lineRule="auto"/>
              <w:ind w:left="426"/>
              <w:rPr>
                <w:rFonts w:asciiTheme="majorHAnsi" w:hAnsiTheme="majorHAnsi" w:cs="Verdana"/>
                <w:sz w:val="22"/>
                <w:szCs w:val="22"/>
                <w:lang w:val="en-US"/>
              </w:rPr>
            </w:pPr>
            <w:r w:rsidRPr="00C56003">
              <w:rPr>
                <w:rFonts w:asciiTheme="majorHAnsi" w:hAnsiTheme="majorHAnsi" w:cs="Verdana"/>
                <w:sz w:val="22"/>
                <w:szCs w:val="22"/>
                <w:lang w:val="en-US"/>
              </w:rPr>
              <w:t>Date of Birth: 21/01/1981</w:t>
            </w:r>
          </w:p>
          <w:p w:rsidR="00CF012D" w:rsidRPr="00C56003" w:rsidRDefault="00CF012D" w:rsidP="00EE5795">
            <w:pPr>
              <w:pStyle w:val="ListParagraph"/>
              <w:numPr>
                <w:ilvl w:val="0"/>
                <w:numId w:val="1"/>
              </w:numPr>
              <w:spacing w:after="240" w:line="276" w:lineRule="auto"/>
              <w:ind w:left="432"/>
              <w:rPr>
                <w:rFonts w:asciiTheme="majorHAnsi" w:hAnsiTheme="majorHAnsi" w:cs="Verdana"/>
                <w:sz w:val="22"/>
                <w:szCs w:val="22"/>
                <w:lang w:val="en-US"/>
              </w:rPr>
            </w:pPr>
            <w:r w:rsidRPr="00C56003">
              <w:rPr>
                <w:rFonts w:asciiTheme="majorHAnsi" w:hAnsiTheme="majorHAnsi" w:cs="Verdana"/>
                <w:sz w:val="22"/>
                <w:szCs w:val="22"/>
                <w:lang w:val="en-US"/>
              </w:rPr>
              <w:t>Place of Birth: Zagreb, Croatia</w:t>
            </w:r>
          </w:p>
          <w:p w:rsidR="00CF012D" w:rsidRPr="00C56003" w:rsidRDefault="00CF012D" w:rsidP="00EE5795">
            <w:pPr>
              <w:pStyle w:val="ListParagraph"/>
              <w:numPr>
                <w:ilvl w:val="0"/>
                <w:numId w:val="1"/>
              </w:numPr>
              <w:spacing w:after="240" w:line="276" w:lineRule="auto"/>
              <w:ind w:left="432"/>
              <w:jc w:val="both"/>
              <w:rPr>
                <w:rFonts w:asciiTheme="majorHAnsi" w:hAnsiTheme="majorHAnsi" w:cs="Verdana"/>
                <w:sz w:val="22"/>
                <w:szCs w:val="22"/>
                <w:lang w:val="en-US"/>
              </w:rPr>
            </w:pPr>
            <w:r w:rsidRPr="00C56003">
              <w:rPr>
                <w:rFonts w:asciiTheme="majorHAnsi" w:hAnsiTheme="majorHAnsi" w:cs="Verdana"/>
                <w:sz w:val="22"/>
                <w:szCs w:val="22"/>
                <w:lang w:val="en-US"/>
              </w:rPr>
              <w:t xml:space="preserve">Email: </w:t>
            </w:r>
            <w:hyperlink r:id="rId8" w:history="1">
              <w:r w:rsidRPr="00C56003">
                <w:rPr>
                  <w:rStyle w:val="Hyperlink"/>
                  <w:rFonts w:asciiTheme="majorHAnsi" w:hAnsiTheme="majorHAnsi" w:cs="Verdana"/>
                  <w:sz w:val="22"/>
                  <w:szCs w:val="22"/>
                  <w:lang w:val="en-US"/>
                </w:rPr>
                <w:t>matija.gredicak@irb.hr</w:t>
              </w:r>
            </w:hyperlink>
          </w:p>
          <w:p w:rsidR="00CF012D" w:rsidRPr="00C56003" w:rsidRDefault="00CF012D" w:rsidP="00436686">
            <w:pPr>
              <w:pStyle w:val="ListParagraph"/>
              <w:numPr>
                <w:ilvl w:val="0"/>
                <w:numId w:val="1"/>
              </w:numPr>
              <w:spacing w:after="240" w:line="276" w:lineRule="auto"/>
              <w:ind w:left="432"/>
              <w:rPr>
                <w:rFonts w:asciiTheme="majorHAnsi" w:hAnsiTheme="majorHAnsi" w:cs="Verdana"/>
                <w:sz w:val="22"/>
                <w:szCs w:val="22"/>
                <w:lang w:val="en-US"/>
              </w:rPr>
            </w:pPr>
            <w:r w:rsidRPr="00C56003">
              <w:rPr>
                <w:rFonts w:asciiTheme="majorHAnsi" w:hAnsiTheme="majorHAnsi" w:cs="Verdana"/>
                <w:sz w:val="22"/>
                <w:szCs w:val="22"/>
                <w:lang w:val="en-US"/>
              </w:rPr>
              <w:t>Telephone: +385 1 4560 998</w:t>
            </w:r>
          </w:p>
        </w:tc>
      </w:tr>
    </w:tbl>
    <w:p w:rsidR="00EB6E17" w:rsidRPr="00C56003" w:rsidRDefault="00EB6E17">
      <w:pPr>
        <w:rPr>
          <w:rFonts w:asciiTheme="majorHAnsi" w:hAnsiTheme="majorHAnsi"/>
          <w:sz w:val="22"/>
          <w:szCs w:val="22"/>
        </w:rPr>
      </w:pPr>
    </w:p>
    <w:p w:rsidR="00EB6E17" w:rsidRPr="00C56003" w:rsidRDefault="00EB6E17">
      <w:pPr>
        <w:rPr>
          <w:rFonts w:asciiTheme="majorHAnsi" w:hAnsiTheme="majorHAnsi"/>
          <w:b/>
          <w:sz w:val="22"/>
          <w:szCs w:val="22"/>
          <w:u w:val="single"/>
        </w:rPr>
      </w:pPr>
      <w:r w:rsidRPr="00C56003">
        <w:rPr>
          <w:rFonts w:asciiTheme="majorHAnsi" w:hAnsiTheme="majorHAnsi"/>
          <w:b/>
          <w:sz w:val="22"/>
          <w:szCs w:val="22"/>
          <w:u w:val="single"/>
        </w:rPr>
        <w:t>Research Experience</w:t>
      </w:r>
    </w:p>
    <w:p w:rsidR="00EB6E17" w:rsidRPr="00C56003" w:rsidRDefault="00EB6E17">
      <w:pPr>
        <w:rPr>
          <w:rFonts w:asciiTheme="majorHAnsi" w:hAnsiTheme="majorHAnsi"/>
          <w:sz w:val="22"/>
          <w:szCs w:val="22"/>
        </w:rPr>
      </w:pPr>
    </w:p>
    <w:p w:rsidR="00EB6E17" w:rsidRPr="00C56003" w:rsidRDefault="00EB6E17" w:rsidP="00EB6E17">
      <w:pPr>
        <w:ind w:left="1410" w:hanging="1410"/>
        <w:rPr>
          <w:rFonts w:asciiTheme="majorHAnsi" w:hAnsiTheme="majorHAnsi"/>
          <w:sz w:val="22"/>
          <w:szCs w:val="22"/>
        </w:rPr>
      </w:pPr>
      <w:r w:rsidRPr="00C56003">
        <w:rPr>
          <w:rFonts w:asciiTheme="majorHAnsi" w:hAnsiTheme="majorHAnsi"/>
          <w:b/>
          <w:sz w:val="22"/>
          <w:szCs w:val="22"/>
        </w:rPr>
        <w:t>201</w:t>
      </w:r>
      <w:r w:rsidR="005F2AD5" w:rsidRPr="00C56003">
        <w:rPr>
          <w:rFonts w:asciiTheme="majorHAnsi" w:hAnsiTheme="majorHAnsi"/>
          <w:b/>
          <w:sz w:val="22"/>
          <w:szCs w:val="22"/>
        </w:rPr>
        <w:t>4</w:t>
      </w:r>
      <w:r w:rsidR="004B0C0A" w:rsidRPr="00C56003">
        <w:rPr>
          <w:rFonts w:asciiTheme="majorHAnsi" w:hAnsiTheme="majorHAnsi"/>
          <w:b/>
          <w:sz w:val="22"/>
          <w:szCs w:val="22"/>
        </w:rPr>
        <w:t xml:space="preserve"> </w:t>
      </w:r>
      <w:r w:rsidRPr="00C56003">
        <w:rPr>
          <w:rFonts w:asciiTheme="majorHAnsi" w:hAnsiTheme="majorHAnsi"/>
          <w:b/>
          <w:sz w:val="22"/>
          <w:szCs w:val="22"/>
        </w:rPr>
        <w:t xml:space="preserve">– </w:t>
      </w:r>
      <w:r w:rsidRPr="00C56003">
        <w:rPr>
          <w:rFonts w:asciiTheme="majorHAnsi" w:hAnsiTheme="majorHAnsi"/>
          <w:b/>
          <w:sz w:val="22"/>
          <w:szCs w:val="22"/>
        </w:rPr>
        <w:tab/>
      </w:r>
      <w:r w:rsidRPr="00C56003">
        <w:rPr>
          <w:rFonts w:asciiTheme="majorHAnsi" w:hAnsiTheme="majorHAnsi"/>
          <w:sz w:val="22"/>
          <w:szCs w:val="22"/>
        </w:rPr>
        <w:t>Rudjer Boskovic Institute, Zagreb, Croatia</w:t>
      </w:r>
    </w:p>
    <w:p w:rsidR="00EB6E17" w:rsidRPr="00C56003" w:rsidRDefault="00EB6E17" w:rsidP="00B05C44">
      <w:pPr>
        <w:spacing w:line="360" w:lineRule="auto"/>
        <w:rPr>
          <w:rFonts w:asciiTheme="majorHAnsi" w:hAnsiTheme="majorHAnsi"/>
          <w:sz w:val="22"/>
          <w:szCs w:val="22"/>
        </w:rPr>
      </w:pPr>
      <w:r w:rsidRPr="00C56003">
        <w:rPr>
          <w:rFonts w:asciiTheme="majorHAnsi" w:hAnsiTheme="majorHAnsi"/>
          <w:sz w:val="22"/>
          <w:szCs w:val="22"/>
        </w:rPr>
        <w:tab/>
      </w:r>
      <w:r w:rsidRPr="00C56003">
        <w:rPr>
          <w:rFonts w:asciiTheme="majorHAnsi" w:hAnsiTheme="majorHAnsi"/>
          <w:sz w:val="22"/>
          <w:szCs w:val="22"/>
        </w:rPr>
        <w:tab/>
      </w:r>
      <w:r w:rsidRPr="00C56003">
        <w:rPr>
          <w:rFonts w:asciiTheme="majorHAnsi" w:hAnsiTheme="majorHAnsi"/>
          <w:sz w:val="22"/>
          <w:szCs w:val="22"/>
        </w:rPr>
        <w:tab/>
        <w:t xml:space="preserve">- </w:t>
      </w:r>
      <w:r w:rsidR="0053145D" w:rsidRPr="00C56003">
        <w:rPr>
          <w:rFonts w:asciiTheme="majorHAnsi" w:hAnsiTheme="majorHAnsi"/>
          <w:sz w:val="22"/>
          <w:szCs w:val="22"/>
        </w:rPr>
        <w:t>research associate</w:t>
      </w:r>
    </w:p>
    <w:p w:rsidR="00EB6E17" w:rsidRPr="00C56003" w:rsidRDefault="00EB6E17">
      <w:pPr>
        <w:rPr>
          <w:rFonts w:asciiTheme="majorHAnsi" w:hAnsiTheme="majorHAnsi"/>
          <w:sz w:val="22"/>
          <w:szCs w:val="22"/>
        </w:rPr>
      </w:pPr>
      <w:r w:rsidRPr="00C56003">
        <w:rPr>
          <w:rFonts w:asciiTheme="majorHAnsi" w:hAnsiTheme="majorHAnsi"/>
          <w:b/>
          <w:sz w:val="22"/>
          <w:szCs w:val="22"/>
        </w:rPr>
        <w:t>2012 – 201</w:t>
      </w:r>
      <w:r w:rsidR="004D2BF9">
        <w:rPr>
          <w:rFonts w:asciiTheme="majorHAnsi" w:hAnsiTheme="majorHAnsi"/>
          <w:b/>
          <w:sz w:val="22"/>
          <w:szCs w:val="22"/>
        </w:rPr>
        <w:t>4</w:t>
      </w:r>
      <w:r w:rsidRPr="00C56003">
        <w:rPr>
          <w:rFonts w:asciiTheme="majorHAnsi" w:hAnsiTheme="majorHAnsi"/>
          <w:b/>
          <w:sz w:val="22"/>
          <w:szCs w:val="22"/>
        </w:rPr>
        <w:t xml:space="preserve"> </w:t>
      </w:r>
      <w:r w:rsidRPr="00C56003">
        <w:rPr>
          <w:rFonts w:asciiTheme="majorHAnsi" w:hAnsiTheme="majorHAnsi"/>
          <w:b/>
          <w:sz w:val="22"/>
          <w:szCs w:val="22"/>
        </w:rPr>
        <w:tab/>
      </w:r>
      <w:r w:rsidRPr="00C56003">
        <w:rPr>
          <w:rFonts w:asciiTheme="majorHAnsi" w:hAnsiTheme="majorHAnsi"/>
          <w:sz w:val="22"/>
          <w:szCs w:val="22"/>
        </w:rPr>
        <w:t>Oxford University, Oxford, United Kingdom</w:t>
      </w:r>
    </w:p>
    <w:p w:rsidR="00EB6E17" w:rsidRPr="00C56003" w:rsidRDefault="00EB6E17">
      <w:pPr>
        <w:rPr>
          <w:rFonts w:asciiTheme="majorHAnsi" w:hAnsiTheme="majorHAnsi"/>
          <w:sz w:val="22"/>
          <w:szCs w:val="22"/>
        </w:rPr>
      </w:pPr>
      <w:r w:rsidRPr="00C56003">
        <w:rPr>
          <w:rFonts w:asciiTheme="majorHAnsi" w:hAnsiTheme="majorHAnsi"/>
          <w:sz w:val="22"/>
          <w:szCs w:val="22"/>
        </w:rPr>
        <w:tab/>
      </w:r>
      <w:r w:rsidRPr="00C56003">
        <w:rPr>
          <w:rFonts w:asciiTheme="majorHAnsi" w:hAnsiTheme="majorHAnsi"/>
          <w:sz w:val="22"/>
          <w:szCs w:val="22"/>
        </w:rPr>
        <w:tab/>
      </w:r>
      <w:r w:rsidRPr="00C56003">
        <w:rPr>
          <w:rFonts w:asciiTheme="majorHAnsi" w:hAnsiTheme="majorHAnsi"/>
          <w:sz w:val="22"/>
          <w:szCs w:val="22"/>
        </w:rPr>
        <w:tab/>
        <w:t>- postdoctoral fellow; asymmetric catalysis</w:t>
      </w:r>
    </w:p>
    <w:p w:rsidR="00EB6E17" w:rsidRPr="00C56003" w:rsidRDefault="00EB6E17" w:rsidP="00B05C44">
      <w:pPr>
        <w:spacing w:line="360" w:lineRule="auto"/>
        <w:rPr>
          <w:rFonts w:asciiTheme="majorHAnsi" w:hAnsiTheme="majorHAnsi"/>
          <w:sz w:val="22"/>
          <w:szCs w:val="22"/>
        </w:rPr>
      </w:pPr>
      <w:r w:rsidRPr="00C56003">
        <w:rPr>
          <w:rFonts w:asciiTheme="majorHAnsi" w:hAnsiTheme="majorHAnsi"/>
          <w:sz w:val="22"/>
          <w:szCs w:val="22"/>
        </w:rPr>
        <w:tab/>
      </w:r>
      <w:r w:rsidRPr="00C56003">
        <w:rPr>
          <w:rFonts w:asciiTheme="majorHAnsi" w:hAnsiTheme="majorHAnsi"/>
          <w:sz w:val="22"/>
          <w:szCs w:val="22"/>
        </w:rPr>
        <w:tab/>
      </w:r>
      <w:r w:rsidRPr="00C56003">
        <w:rPr>
          <w:rFonts w:asciiTheme="majorHAnsi" w:hAnsiTheme="majorHAnsi"/>
          <w:sz w:val="22"/>
          <w:szCs w:val="22"/>
        </w:rPr>
        <w:tab/>
        <w:t xml:space="preserve">- supervisor: </w:t>
      </w:r>
      <w:r w:rsidR="00B45FDA" w:rsidRPr="00C56003">
        <w:rPr>
          <w:rFonts w:asciiTheme="majorHAnsi" w:hAnsiTheme="majorHAnsi"/>
          <w:sz w:val="22"/>
          <w:szCs w:val="22"/>
        </w:rPr>
        <w:t>D</w:t>
      </w:r>
      <w:r w:rsidRPr="00C56003">
        <w:rPr>
          <w:rFonts w:asciiTheme="majorHAnsi" w:hAnsiTheme="majorHAnsi"/>
          <w:sz w:val="22"/>
          <w:szCs w:val="22"/>
        </w:rPr>
        <w:t>r. Martin D. Smith</w:t>
      </w:r>
    </w:p>
    <w:p w:rsidR="00EB6E17" w:rsidRPr="00C56003" w:rsidRDefault="00EB6E17">
      <w:pPr>
        <w:rPr>
          <w:rFonts w:asciiTheme="majorHAnsi" w:hAnsiTheme="majorHAnsi"/>
          <w:sz w:val="22"/>
          <w:szCs w:val="22"/>
        </w:rPr>
      </w:pPr>
      <w:r w:rsidRPr="00C56003">
        <w:rPr>
          <w:rFonts w:asciiTheme="majorHAnsi" w:hAnsiTheme="majorHAnsi"/>
          <w:b/>
          <w:sz w:val="22"/>
          <w:szCs w:val="22"/>
        </w:rPr>
        <w:t>2011</w:t>
      </w:r>
      <w:r w:rsidRPr="00C56003">
        <w:rPr>
          <w:rFonts w:asciiTheme="majorHAnsi" w:hAnsiTheme="majorHAnsi"/>
          <w:b/>
          <w:sz w:val="22"/>
          <w:szCs w:val="22"/>
        </w:rPr>
        <w:tab/>
      </w:r>
      <w:r w:rsidRPr="00C56003">
        <w:rPr>
          <w:rFonts w:asciiTheme="majorHAnsi" w:hAnsiTheme="majorHAnsi"/>
          <w:b/>
          <w:sz w:val="22"/>
          <w:szCs w:val="22"/>
        </w:rPr>
        <w:tab/>
      </w:r>
      <w:r w:rsidRPr="00C56003">
        <w:rPr>
          <w:rFonts w:asciiTheme="majorHAnsi" w:hAnsiTheme="majorHAnsi"/>
          <w:sz w:val="22"/>
          <w:szCs w:val="22"/>
        </w:rPr>
        <w:t>European Institute for Chemi</w:t>
      </w:r>
      <w:r w:rsidR="008029C8" w:rsidRPr="00C56003">
        <w:rPr>
          <w:rFonts w:asciiTheme="majorHAnsi" w:hAnsiTheme="majorHAnsi"/>
          <w:sz w:val="22"/>
          <w:szCs w:val="22"/>
        </w:rPr>
        <w:t>s</w:t>
      </w:r>
      <w:r w:rsidRPr="00C56003">
        <w:rPr>
          <w:rFonts w:asciiTheme="majorHAnsi" w:hAnsiTheme="majorHAnsi"/>
          <w:sz w:val="22"/>
          <w:szCs w:val="22"/>
        </w:rPr>
        <w:t>try and Biochemistry, Bordeaux, France</w:t>
      </w:r>
    </w:p>
    <w:p w:rsidR="00EB6E17" w:rsidRPr="00C56003" w:rsidRDefault="00EB6E17">
      <w:pPr>
        <w:rPr>
          <w:rFonts w:asciiTheme="majorHAnsi" w:hAnsiTheme="majorHAnsi"/>
          <w:sz w:val="22"/>
          <w:szCs w:val="22"/>
        </w:rPr>
      </w:pPr>
      <w:r w:rsidRPr="00C56003">
        <w:rPr>
          <w:rFonts w:asciiTheme="majorHAnsi" w:hAnsiTheme="majorHAnsi"/>
          <w:sz w:val="22"/>
          <w:szCs w:val="22"/>
        </w:rPr>
        <w:tab/>
      </w:r>
      <w:r w:rsidRPr="00C56003">
        <w:rPr>
          <w:rFonts w:asciiTheme="majorHAnsi" w:hAnsiTheme="majorHAnsi"/>
          <w:sz w:val="22"/>
          <w:szCs w:val="22"/>
        </w:rPr>
        <w:tab/>
      </w:r>
      <w:r w:rsidRPr="00C56003">
        <w:rPr>
          <w:rFonts w:asciiTheme="majorHAnsi" w:hAnsiTheme="majorHAnsi"/>
          <w:sz w:val="22"/>
          <w:szCs w:val="22"/>
        </w:rPr>
        <w:tab/>
        <w:t>- postdoctoral fellow; foldamer synthesis</w:t>
      </w:r>
    </w:p>
    <w:p w:rsidR="00EB6E17" w:rsidRPr="00C56003" w:rsidRDefault="00EB6E17" w:rsidP="00B05C44">
      <w:pPr>
        <w:spacing w:line="360" w:lineRule="auto"/>
        <w:rPr>
          <w:rFonts w:asciiTheme="majorHAnsi" w:hAnsiTheme="majorHAnsi"/>
          <w:sz w:val="22"/>
          <w:szCs w:val="22"/>
        </w:rPr>
      </w:pPr>
      <w:r w:rsidRPr="00C56003">
        <w:rPr>
          <w:rFonts w:asciiTheme="majorHAnsi" w:hAnsiTheme="majorHAnsi"/>
          <w:sz w:val="22"/>
          <w:szCs w:val="22"/>
        </w:rPr>
        <w:tab/>
      </w:r>
      <w:r w:rsidRPr="00C56003">
        <w:rPr>
          <w:rFonts w:asciiTheme="majorHAnsi" w:hAnsiTheme="majorHAnsi"/>
          <w:sz w:val="22"/>
          <w:szCs w:val="22"/>
        </w:rPr>
        <w:tab/>
      </w:r>
      <w:r w:rsidRPr="00C56003">
        <w:rPr>
          <w:rFonts w:asciiTheme="majorHAnsi" w:hAnsiTheme="majorHAnsi"/>
          <w:sz w:val="22"/>
          <w:szCs w:val="22"/>
        </w:rPr>
        <w:tab/>
        <w:t xml:space="preserve">- supervisor: </w:t>
      </w:r>
      <w:r w:rsidR="00B45FDA" w:rsidRPr="00C56003">
        <w:rPr>
          <w:rFonts w:asciiTheme="majorHAnsi" w:hAnsiTheme="majorHAnsi"/>
          <w:sz w:val="22"/>
          <w:szCs w:val="22"/>
        </w:rPr>
        <w:t>D</w:t>
      </w:r>
      <w:r w:rsidRPr="00C56003">
        <w:rPr>
          <w:rFonts w:asciiTheme="majorHAnsi" w:hAnsiTheme="majorHAnsi"/>
          <w:sz w:val="22"/>
          <w:szCs w:val="22"/>
        </w:rPr>
        <w:t>r. Ivan Huc</w:t>
      </w:r>
    </w:p>
    <w:p w:rsidR="00EB6E17" w:rsidRPr="00C56003" w:rsidRDefault="00EB6E17">
      <w:pPr>
        <w:rPr>
          <w:rFonts w:asciiTheme="majorHAnsi" w:hAnsiTheme="majorHAnsi"/>
          <w:sz w:val="22"/>
          <w:szCs w:val="22"/>
        </w:rPr>
      </w:pPr>
      <w:r w:rsidRPr="00C56003">
        <w:rPr>
          <w:rFonts w:asciiTheme="majorHAnsi" w:hAnsiTheme="majorHAnsi"/>
          <w:b/>
          <w:sz w:val="22"/>
          <w:szCs w:val="22"/>
        </w:rPr>
        <w:t>2005 – 2010</w:t>
      </w:r>
      <w:r w:rsidRPr="00C56003">
        <w:rPr>
          <w:rFonts w:asciiTheme="majorHAnsi" w:hAnsiTheme="majorHAnsi"/>
          <w:b/>
          <w:sz w:val="22"/>
          <w:szCs w:val="22"/>
        </w:rPr>
        <w:tab/>
      </w:r>
      <w:r w:rsidR="008029C8" w:rsidRPr="00C56003">
        <w:rPr>
          <w:rFonts w:asciiTheme="majorHAnsi" w:hAnsiTheme="majorHAnsi"/>
          <w:sz w:val="22"/>
          <w:szCs w:val="22"/>
        </w:rPr>
        <w:t>Rudjer Boskovic Institute, Zagreb, Croatia</w:t>
      </w:r>
    </w:p>
    <w:p w:rsidR="008029C8" w:rsidRPr="00C56003" w:rsidRDefault="008029C8">
      <w:pPr>
        <w:rPr>
          <w:rFonts w:asciiTheme="majorHAnsi" w:hAnsiTheme="majorHAnsi"/>
          <w:sz w:val="22"/>
          <w:szCs w:val="22"/>
        </w:rPr>
      </w:pPr>
      <w:r w:rsidRPr="00C56003">
        <w:rPr>
          <w:rFonts w:asciiTheme="majorHAnsi" w:hAnsiTheme="majorHAnsi"/>
          <w:sz w:val="22"/>
          <w:szCs w:val="22"/>
        </w:rPr>
        <w:tab/>
      </w:r>
      <w:r w:rsidRPr="00C56003">
        <w:rPr>
          <w:rFonts w:asciiTheme="majorHAnsi" w:hAnsiTheme="majorHAnsi"/>
          <w:sz w:val="22"/>
          <w:szCs w:val="22"/>
        </w:rPr>
        <w:tab/>
      </w:r>
      <w:r w:rsidRPr="00C56003">
        <w:rPr>
          <w:rFonts w:asciiTheme="majorHAnsi" w:hAnsiTheme="majorHAnsi"/>
          <w:sz w:val="22"/>
          <w:szCs w:val="22"/>
        </w:rPr>
        <w:tab/>
        <w:t>- Ph.D. in synthetic organic chemistry</w:t>
      </w:r>
    </w:p>
    <w:p w:rsidR="00621C4A" w:rsidRPr="00C56003" w:rsidRDefault="00621C4A">
      <w:pPr>
        <w:rPr>
          <w:rFonts w:asciiTheme="majorHAnsi" w:hAnsiTheme="majorHAnsi"/>
          <w:sz w:val="22"/>
          <w:szCs w:val="22"/>
        </w:rPr>
      </w:pPr>
      <w:r w:rsidRPr="00C56003">
        <w:rPr>
          <w:rFonts w:asciiTheme="majorHAnsi" w:hAnsiTheme="majorHAnsi"/>
          <w:sz w:val="22"/>
          <w:szCs w:val="22"/>
        </w:rPr>
        <w:tab/>
      </w:r>
      <w:r w:rsidRPr="00C56003">
        <w:rPr>
          <w:rFonts w:asciiTheme="majorHAnsi" w:hAnsiTheme="majorHAnsi"/>
          <w:sz w:val="22"/>
          <w:szCs w:val="22"/>
        </w:rPr>
        <w:tab/>
      </w:r>
      <w:r w:rsidRPr="00C56003">
        <w:rPr>
          <w:rFonts w:asciiTheme="majorHAnsi" w:hAnsiTheme="majorHAnsi"/>
          <w:sz w:val="22"/>
          <w:szCs w:val="22"/>
        </w:rPr>
        <w:tab/>
        <w:t>"</w:t>
      </w:r>
      <w:r w:rsidRPr="00C56003">
        <w:rPr>
          <w:rFonts w:asciiTheme="majorHAnsi" w:hAnsiTheme="majorHAnsi"/>
          <w:i/>
          <w:sz w:val="22"/>
          <w:szCs w:val="22"/>
        </w:rPr>
        <w:t>Synthesis and reactivity of amino acid-derived enediynes</w:t>
      </w:r>
      <w:r w:rsidRPr="00C56003">
        <w:rPr>
          <w:rFonts w:asciiTheme="majorHAnsi" w:hAnsiTheme="majorHAnsi"/>
          <w:sz w:val="22"/>
          <w:szCs w:val="22"/>
        </w:rPr>
        <w:t>"</w:t>
      </w:r>
    </w:p>
    <w:p w:rsidR="008029C8" w:rsidRPr="00C56003" w:rsidRDefault="008029C8">
      <w:pPr>
        <w:rPr>
          <w:rFonts w:asciiTheme="majorHAnsi" w:hAnsiTheme="majorHAnsi"/>
          <w:sz w:val="22"/>
          <w:szCs w:val="22"/>
        </w:rPr>
      </w:pPr>
      <w:r w:rsidRPr="00C56003">
        <w:rPr>
          <w:rFonts w:asciiTheme="majorHAnsi" w:hAnsiTheme="majorHAnsi"/>
          <w:sz w:val="22"/>
          <w:szCs w:val="22"/>
        </w:rPr>
        <w:tab/>
      </w:r>
      <w:r w:rsidRPr="00C56003">
        <w:rPr>
          <w:rFonts w:asciiTheme="majorHAnsi" w:hAnsiTheme="majorHAnsi"/>
          <w:sz w:val="22"/>
          <w:szCs w:val="22"/>
        </w:rPr>
        <w:tab/>
      </w:r>
      <w:r w:rsidRPr="00C56003">
        <w:rPr>
          <w:rFonts w:asciiTheme="majorHAnsi" w:hAnsiTheme="majorHAnsi"/>
          <w:sz w:val="22"/>
          <w:szCs w:val="22"/>
        </w:rPr>
        <w:tab/>
        <w:t xml:space="preserve">- supervisor: </w:t>
      </w:r>
      <w:r w:rsidR="00B45FDA" w:rsidRPr="00C56003">
        <w:rPr>
          <w:rFonts w:asciiTheme="majorHAnsi" w:hAnsiTheme="majorHAnsi"/>
          <w:sz w:val="22"/>
          <w:szCs w:val="22"/>
        </w:rPr>
        <w:t>D</w:t>
      </w:r>
      <w:r w:rsidRPr="00C56003">
        <w:rPr>
          <w:rFonts w:asciiTheme="majorHAnsi" w:hAnsiTheme="majorHAnsi"/>
          <w:sz w:val="22"/>
          <w:szCs w:val="22"/>
        </w:rPr>
        <w:t>r. Ivanka Jerić</w:t>
      </w:r>
    </w:p>
    <w:p w:rsidR="008029C8" w:rsidRPr="00C56003" w:rsidRDefault="008029C8">
      <w:pPr>
        <w:rPr>
          <w:rFonts w:asciiTheme="majorHAnsi" w:hAnsiTheme="majorHAnsi"/>
          <w:sz w:val="22"/>
          <w:szCs w:val="22"/>
        </w:rPr>
      </w:pPr>
    </w:p>
    <w:p w:rsidR="006505E6" w:rsidRPr="00C56003" w:rsidRDefault="006505E6">
      <w:pPr>
        <w:rPr>
          <w:rFonts w:asciiTheme="majorHAnsi" w:hAnsiTheme="majorHAnsi"/>
          <w:b/>
          <w:sz w:val="22"/>
          <w:szCs w:val="22"/>
          <w:u w:val="single"/>
        </w:rPr>
      </w:pPr>
      <w:r w:rsidRPr="00C56003">
        <w:rPr>
          <w:rFonts w:asciiTheme="majorHAnsi" w:hAnsiTheme="majorHAnsi"/>
          <w:b/>
          <w:sz w:val="22"/>
          <w:szCs w:val="22"/>
          <w:u w:val="single"/>
        </w:rPr>
        <w:t>Grants</w:t>
      </w:r>
    </w:p>
    <w:p w:rsidR="006505E6" w:rsidRPr="00C56003" w:rsidRDefault="006505E6">
      <w:pPr>
        <w:rPr>
          <w:rFonts w:asciiTheme="majorHAnsi" w:hAnsiTheme="majorHAnsi"/>
          <w:b/>
          <w:sz w:val="22"/>
          <w:szCs w:val="22"/>
          <w:u w:val="single"/>
        </w:rPr>
      </w:pPr>
    </w:p>
    <w:p w:rsidR="006505E6" w:rsidRPr="00C56003" w:rsidRDefault="006505E6" w:rsidP="006505E6">
      <w:pPr>
        <w:ind w:left="1410" w:hanging="1410"/>
        <w:rPr>
          <w:rFonts w:asciiTheme="majorHAnsi" w:hAnsiTheme="majorHAnsi"/>
          <w:sz w:val="22"/>
          <w:szCs w:val="22"/>
          <w:lang w:val="hr-HR"/>
        </w:rPr>
      </w:pPr>
      <w:r w:rsidRPr="00C56003">
        <w:rPr>
          <w:rFonts w:asciiTheme="majorHAnsi" w:hAnsiTheme="majorHAnsi"/>
          <w:b/>
          <w:sz w:val="22"/>
          <w:szCs w:val="22"/>
        </w:rPr>
        <w:t>2015 – 2017</w:t>
      </w:r>
      <w:r w:rsidRPr="00C56003">
        <w:rPr>
          <w:rFonts w:asciiTheme="majorHAnsi" w:hAnsiTheme="majorHAnsi"/>
          <w:b/>
          <w:sz w:val="22"/>
          <w:szCs w:val="22"/>
        </w:rPr>
        <w:tab/>
      </w:r>
      <w:r w:rsidRPr="00C56003">
        <w:rPr>
          <w:rFonts w:asciiTheme="majorHAnsi" w:hAnsiTheme="majorHAnsi"/>
          <w:sz w:val="22"/>
          <w:szCs w:val="22"/>
          <w:lang w:val="hr-HR"/>
        </w:rPr>
        <w:t>"Sustainable methodologies enabling asymmetric synthesis of priviledged cores of natural products"</w:t>
      </w:r>
    </w:p>
    <w:p w:rsidR="006505E6" w:rsidRPr="00C56003" w:rsidRDefault="006505E6" w:rsidP="00B05C44">
      <w:pPr>
        <w:spacing w:line="360" w:lineRule="auto"/>
        <w:ind w:left="1410" w:hanging="1410"/>
        <w:rPr>
          <w:rFonts w:asciiTheme="majorHAnsi" w:hAnsiTheme="majorHAnsi"/>
          <w:sz w:val="22"/>
          <w:szCs w:val="22"/>
        </w:rPr>
      </w:pPr>
      <w:r w:rsidRPr="00C56003">
        <w:rPr>
          <w:rFonts w:asciiTheme="majorHAnsi" w:hAnsiTheme="majorHAnsi"/>
          <w:b/>
          <w:sz w:val="22"/>
          <w:szCs w:val="22"/>
        </w:rPr>
        <w:tab/>
      </w:r>
      <w:r w:rsidRPr="00C56003">
        <w:rPr>
          <w:rFonts w:asciiTheme="majorHAnsi" w:hAnsiTheme="majorHAnsi"/>
          <w:b/>
          <w:sz w:val="22"/>
          <w:szCs w:val="22"/>
        </w:rPr>
        <w:tab/>
      </w:r>
      <w:r w:rsidRPr="00C56003">
        <w:rPr>
          <w:rFonts w:asciiTheme="majorHAnsi" w:hAnsiTheme="majorHAnsi"/>
          <w:b/>
          <w:sz w:val="22"/>
          <w:szCs w:val="22"/>
        </w:rPr>
        <w:tab/>
      </w:r>
      <w:r w:rsidRPr="00C56003">
        <w:rPr>
          <w:rFonts w:asciiTheme="majorHAnsi" w:hAnsiTheme="majorHAnsi"/>
          <w:sz w:val="22"/>
          <w:szCs w:val="22"/>
        </w:rPr>
        <w:t xml:space="preserve">- </w:t>
      </w:r>
      <w:r w:rsidR="00B45FDA" w:rsidRPr="00C56003">
        <w:rPr>
          <w:rFonts w:asciiTheme="majorHAnsi" w:hAnsiTheme="majorHAnsi"/>
          <w:sz w:val="22"/>
          <w:szCs w:val="22"/>
        </w:rPr>
        <w:t>with Prof</w:t>
      </w:r>
      <w:r w:rsidRPr="00C56003">
        <w:rPr>
          <w:rFonts w:asciiTheme="majorHAnsi" w:hAnsiTheme="majorHAnsi"/>
          <w:sz w:val="22"/>
          <w:szCs w:val="22"/>
        </w:rPr>
        <w:t>. Shu-Li You, Sha</w:t>
      </w:r>
      <w:r w:rsidR="002200D6">
        <w:rPr>
          <w:rFonts w:asciiTheme="majorHAnsi" w:hAnsiTheme="majorHAnsi"/>
          <w:sz w:val="22"/>
          <w:szCs w:val="22"/>
        </w:rPr>
        <w:t>n</w:t>
      </w:r>
      <w:r w:rsidRPr="00C56003">
        <w:rPr>
          <w:rFonts w:asciiTheme="majorHAnsi" w:hAnsiTheme="majorHAnsi"/>
          <w:sz w:val="22"/>
          <w:szCs w:val="22"/>
        </w:rPr>
        <w:t>ghai Institute of Organic Chemistry</w:t>
      </w:r>
    </w:p>
    <w:p w:rsidR="00D27B40" w:rsidRPr="00C56003" w:rsidRDefault="00D27B40" w:rsidP="006505E6">
      <w:pPr>
        <w:ind w:left="1410" w:hanging="1410"/>
        <w:rPr>
          <w:rFonts w:asciiTheme="majorHAnsi" w:hAnsiTheme="majorHAnsi"/>
          <w:sz w:val="22"/>
          <w:szCs w:val="22"/>
          <w:lang w:val="hr-HR"/>
        </w:rPr>
      </w:pPr>
      <w:r w:rsidRPr="00C56003">
        <w:rPr>
          <w:rFonts w:asciiTheme="majorHAnsi" w:hAnsiTheme="majorHAnsi"/>
          <w:b/>
          <w:sz w:val="22"/>
          <w:szCs w:val="22"/>
        </w:rPr>
        <w:t>2015 – 2016</w:t>
      </w:r>
      <w:r w:rsidRPr="00C56003">
        <w:rPr>
          <w:rFonts w:asciiTheme="majorHAnsi" w:hAnsiTheme="majorHAnsi"/>
          <w:b/>
          <w:sz w:val="22"/>
          <w:szCs w:val="22"/>
        </w:rPr>
        <w:tab/>
      </w:r>
      <w:r w:rsidRPr="00C56003">
        <w:rPr>
          <w:rFonts w:asciiTheme="majorHAnsi" w:hAnsiTheme="majorHAnsi"/>
          <w:sz w:val="22"/>
          <w:szCs w:val="22"/>
        </w:rPr>
        <w:t>"</w:t>
      </w:r>
      <w:r w:rsidR="000C19B4" w:rsidRPr="00C56003">
        <w:rPr>
          <w:rFonts w:asciiTheme="majorHAnsi" w:hAnsiTheme="majorHAnsi"/>
          <w:sz w:val="22"/>
          <w:szCs w:val="22"/>
          <w:lang w:val="hr-HR"/>
        </w:rPr>
        <w:t>Sustainable methodologies for drug synthesis: Inspirations from Nature"</w:t>
      </w:r>
    </w:p>
    <w:p w:rsidR="000C19B4" w:rsidRPr="00C56003" w:rsidRDefault="000C19B4" w:rsidP="006505E6">
      <w:pPr>
        <w:ind w:left="1410" w:hanging="1410"/>
        <w:rPr>
          <w:rFonts w:asciiTheme="majorHAnsi" w:hAnsiTheme="majorHAnsi"/>
          <w:sz w:val="22"/>
          <w:szCs w:val="22"/>
        </w:rPr>
      </w:pPr>
      <w:r w:rsidRPr="00C56003">
        <w:rPr>
          <w:rFonts w:asciiTheme="majorHAnsi" w:hAnsiTheme="majorHAnsi"/>
          <w:b/>
          <w:sz w:val="22"/>
          <w:szCs w:val="22"/>
        </w:rPr>
        <w:tab/>
      </w:r>
      <w:r w:rsidRPr="00C56003">
        <w:rPr>
          <w:rFonts w:asciiTheme="majorHAnsi" w:hAnsiTheme="majorHAnsi"/>
          <w:b/>
          <w:sz w:val="22"/>
          <w:szCs w:val="22"/>
        </w:rPr>
        <w:tab/>
      </w:r>
      <w:r w:rsidRPr="00C56003">
        <w:rPr>
          <w:rFonts w:asciiTheme="majorHAnsi" w:hAnsiTheme="majorHAnsi"/>
          <w:b/>
          <w:sz w:val="22"/>
          <w:szCs w:val="22"/>
        </w:rPr>
        <w:tab/>
      </w:r>
      <w:r w:rsidRPr="00C56003">
        <w:rPr>
          <w:rFonts w:asciiTheme="majorHAnsi" w:hAnsiTheme="majorHAnsi"/>
          <w:sz w:val="22"/>
          <w:szCs w:val="22"/>
        </w:rPr>
        <w:t xml:space="preserve">- </w:t>
      </w:r>
      <w:r w:rsidR="00C56003" w:rsidRPr="00C56003">
        <w:rPr>
          <w:rFonts w:asciiTheme="majorHAnsi" w:hAnsiTheme="majorHAnsi"/>
          <w:sz w:val="22"/>
          <w:szCs w:val="22"/>
        </w:rPr>
        <w:t xml:space="preserve">young researcher </w:t>
      </w:r>
      <w:r w:rsidRPr="00C56003">
        <w:rPr>
          <w:rFonts w:asciiTheme="majorHAnsi" w:hAnsiTheme="majorHAnsi"/>
          <w:sz w:val="22"/>
          <w:szCs w:val="22"/>
        </w:rPr>
        <w:t>Croatian Science Foundation-Abbvie grant</w:t>
      </w:r>
    </w:p>
    <w:p w:rsidR="006505E6" w:rsidRPr="00C56003" w:rsidRDefault="006505E6" w:rsidP="006505E6">
      <w:pPr>
        <w:ind w:left="1410" w:hanging="1410"/>
        <w:rPr>
          <w:rFonts w:asciiTheme="majorHAnsi" w:hAnsiTheme="majorHAnsi"/>
          <w:b/>
          <w:sz w:val="22"/>
          <w:szCs w:val="22"/>
        </w:rPr>
      </w:pPr>
      <w:r w:rsidRPr="00C56003">
        <w:rPr>
          <w:rFonts w:asciiTheme="majorHAnsi" w:hAnsiTheme="majorHAnsi"/>
          <w:b/>
          <w:sz w:val="22"/>
          <w:szCs w:val="22"/>
        </w:rPr>
        <w:tab/>
      </w:r>
      <w:r w:rsidRPr="00C56003">
        <w:rPr>
          <w:rFonts w:asciiTheme="majorHAnsi" w:hAnsiTheme="majorHAnsi"/>
          <w:b/>
          <w:sz w:val="22"/>
          <w:szCs w:val="22"/>
        </w:rPr>
        <w:tab/>
      </w:r>
    </w:p>
    <w:p w:rsidR="008029C8" w:rsidRPr="00C56003" w:rsidRDefault="008029C8">
      <w:pPr>
        <w:rPr>
          <w:rFonts w:asciiTheme="majorHAnsi" w:hAnsiTheme="majorHAnsi"/>
          <w:sz w:val="22"/>
          <w:szCs w:val="22"/>
        </w:rPr>
      </w:pPr>
      <w:r w:rsidRPr="00C56003">
        <w:rPr>
          <w:rFonts w:asciiTheme="majorHAnsi" w:hAnsiTheme="majorHAnsi"/>
          <w:b/>
          <w:sz w:val="22"/>
          <w:szCs w:val="22"/>
          <w:u w:val="single"/>
        </w:rPr>
        <w:t>Awards</w:t>
      </w:r>
    </w:p>
    <w:p w:rsidR="008029C8" w:rsidRPr="00C56003" w:rsidRDefault="008029C8">
      <w:pPr>
        <w:rPr>
          <w:rFonts w:asciiTheme="majorHAnsi" w:hAnsiTheme="majorHAnsi"/>
          <w:sz w:val="22"/>
          <w:szCs w:val="22"/>
        </w:rPr>
      </w:pPr>
    </w:p>
    <w:p w:rsidR="008029C8" w:rsidRPr="00C56003" w:rsidRDefault="008029C8" w:rsidP="0074448D">
      <w:pPr>
        <w:ind w:left="1410" w:hanging="1410"/>
        <w:rPr>
          <w:rFonts w:asciiTheme="majorHAnsi" w:hAnsiTheme="majorHAnsi"/>
          <w:sz w:val="22"/>
          <w:szCs w:val="22"/>
        </w:rPr>
      </w:pPr>
      <w:r w:rsidRPr="00C56003">
        <w:rPr>
          <w:rFonts w:asciiTheme="majorHAnsi" w:hAnsiTheme="majorHAnsi"/>
          <w:b/>
          <w:sz w:val="22"/>
          <w:szCs w:val="22"/>
        </w:rPr>
        <w:t>2015</w:t>
      </w:r>
      <w:r w:rsidRPr="00C56003">
        <w:rPr>
          <w:rFonts w:asciiTheme="majorHAnsi" w:hAnsiTheme="majorHAnsi"/>
          <w:b/>
          <w:sz w:val="22"/>
          <w:szCs w:val="22"/>
        </w:rPr>
        <w:tab/>
      </w:r>
      <w:r w:rsidRPr="00C56003">
        <w:rPr>
          <w:rFonts w:asciiTheme="majorHAnsi" w:hAnsiTheme="majorHAnsi"/>
          <w:b/>
          <w:sz w:val="22"/>
          <w:szCs w:val="22"/>
        </w:rPr>
        <w:tab/>
      </w:r>
      <w:r w:rsidR="00501E86">
        <w:rPr>
          <w:rFonts w:asciiTheme="majorHAnsi" w:hAnsiTheme="majorHAnsi"/>
          <w:sz w:val="22"/>
          <w:szCs w:val="22"/>
        </w:rPr>
        <w:t>"Vladimir Prelog" Prize</w:t>
      </w:r>
      <w:r w:rsidR="000D14EF" w:rsidRPr="00C56003">
        <w:rPr>
          <w:rFonts w:asciiTheme="majorHAnsi" w:hAnsiTheme="majorHAnsi"/>
          <w:sz w:val="22"/>
          <w:szCs w:val="22"/>
        </w:rPr>
        <w:t xml:space="preserve"> </w:t>
      </w:r>
      <w:r w:rsidR="00501E86">
        <w:rPr>
          <w:rFonts w:asciiTheme="majorHAnsi" w:hAnsiTheme="majorHAnsi"/>
          <w:sz w:val="22"/>
          <w:szCs w:val="22"/>
        </w:rPr>
        <w:t>–</w:t>
      </w:r>
      <w:r w:rsidR="0074448D" w:rsidRPr="00C56003">
        <w:rPr>
          <w:rFonts w:asciiTheme="majorHAnsi" w:hAnsiTheme="majorHAnsi"/>
          <w:sz w:val="22"/>
          <w:szCs w:val="22"/>
        </w:rPr>
        <w:t xml:space="preserve"> Croatia's best young organ</w:t>
      </w:r>
      <w:bookmarkStart w:id="0" w:name="_GoBack"/>
      <w:bookmarkEnd w:id="0"/>
      <w:r w:rsidR="0074448D" w:rsidRPr="00C56003">
        <w:rPr>
          <w:rFonts w:asciiTheme="majorHAnsi" w:hAnsiTheme="majorHAnsi"/>
          <w:sz w:val="22"/>
          <w:szCs w:val="22"/>
        </w:rPr>
        <w:t>ic chemist researcher</w:t>
      </w:r>
    </w:p>
    <w:p w:rsidR="000B6801" w:rsidRPr="00C56003" w:rsidRDefault="000B6801" w:rsidP="0074448D">
      <w:pPr>
        <w:ind w:left="1410" w:hanging="1410"/>
        <w:rPr>
          <w:rFonts w:asciiTheme="majorHAnsi" w:hAnsiTheme="majorHAnsi"/>
          <w:sz w:val="22"/>
          <w:szCs w:val="22"/>
        </w:rPr>
      </w:pPr>
    </w:p>
    <w:p w:rsidR="0074448D" w:rsidRPr="00C56003" w:rsidRDefault="00B05C44" w:rsidP="0053145D">
      <w:pPr>
        <w:spacing w:after="200" w:line="276" w:lineRule="auto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>Recent Publications</w:t>
      </w:r>
    </w:p>
    <w:p w:rsidR="00EB3CE7" w:rsidRPr="00C56003" w:rsidRDefault="00EB3CE7" w:rsidP="00EB3CE7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val="hr-HR" w:eastAsia="en-US"/>
        </w:rPr>
      </w:pPr>
      <w:r w:rsidRPr="00C56003">
        <w:rPr>
          <w:rFonts w:asciiTheme="majorHAnsi" w:eastAsiaTheme="minorHAnsi" w:hAnsiTheme="majorHAnsi" w:cstheme="minorBidi"/>
          <w:sz w:val="22"/>
          <w:szCs w:val="22"/>
          <w:lang w:val="hr-HR" w:eastAsia="en-US"/>
        </w:rPr>
        <w:t xml:space="preserve">J. Suć, I. Dokli, </w:t>
      </w:r>
      <w:r w:rsidRPr="00B05C44">
        <w:rPr>
          <w:rFonts w:asciiTheme="majorHAnsi" w:eastAsiaTheme="minorHAnsi" w:hAnsiTheme="majorHAnsi" w:cstheme="minorBidi"/>
          <w:sz w:val="22"/>
          <w:szCs w:val="22"/>
          <w:lang w:val="hr-HR" w:eastAsia="en-US"/>
        </w:rPr>
        <w:t>M. Gredičak</w:t>
      </w:r>
      <w:r w:rsidRPr="00C56003">
        <w:rPr>
          <w:rFonts w:asciiTheme="majorHAnsi" w:eastAsiaTheme="minorHAnsi" w:hAnsiTheme="majorHAnsi" w:cstheme="minorBidi"/>
          <w:sz w:val="22"/>
          <w:szCs w:val="22"/>
          <w:lang w:val="hr-HR" w:eastAsia="en-US"/>
        </w:rPr>
        <w:t xml:space="preserve"> "</w:t>
      </w:r>
      <w:r w:rsidRPr="00C56003">
        <w:rPr>
          <w:rFonts w:asciiTheme="majorHAnsi" w:eastAsiaTheme="minorHAnsi" w:hAnsiTheme="majorHAnsi" w:cstheme="minorBidi"/>
          <w:noProof/>
          <w:sz w:val="22"/>
          <w:szCs w:val="22"/>
          <w:lang w:val="hr-HR" w:eastAsia="en-US"/>
        </w:rPr>
        <w:t xml:space="preserve">Chiral Brønsted Acid-Catalysed Enantioselective Synthesis of Isoindolinone-Derived </w:t>
      </w:r>
      <w:r w:rsidRPr="00C56003">
        <w:rPr>
          <w:rFonts w:asciiTheme="majorHAnsi" w:eastAsiaTheme="minorHAnsi" w:hAnsiTheme="majorHAnsi" w:cstheme="minorBidi"/>
          <w:i/>
          <w:noProof/>
          <w:sz w:val="22"/>
          <w:szCs w:val="22"/>
          <w:lang w:val="hr-HR" w:eastAsia="en-US"/>
        </w:rPr>
        <w:t>N</w:t>
      </w:r>
      <w:r w:rsidRPr="00C56003">
        <w:rPr>
          <w:rFonts w:asciiTheme="majorHAnsi" w:eastAsiaTheme="minorHAnsi" w:hAnsiTheme="majorHAnsi" w:cstheme="minorBidi"/>
          <w:noProof/>
          <w:sz w:val="22"/>
          <w:szCs w:val="22"/>
          <w:lang w:val="hr-HR" w:eastAsia="en-US"/>
        </w:rPr>
        <w:t>(acyl),</w:t>
      </w:r>
      <w:r w:rsidRPr="00C56003">
        <w:rPr>
          <w:rFonts w:asciiTheme="majorHAnsi" w:eastAsiaTheme="minorHAnsi" w:hAnsiTheme="majorHAnsi" w:cstheme="minorBidi"/>
          <w:i/>
          <w:noProof/>
          <w:sz w:val="22"/>
          <w:szCs w:val="22"/>
          <w:lang w:val="hr-HR" w:eastAsia="en-US"/>
        </w:rPr>
        <w:t>S</w:t>
      </w:r>
      <w:r w:rsidRPr="00C56003">
        <w:rPr>
          <w:rFonts w:asciiTheme="majorHAnsi" w:eastAsiaTheme="minorHAnsi" w:hAnsiTheme="majorHAnsi" w:cstheme="minorBidi"/>
          <w:noProof/>
          <w:sz w:val="22"/>
          <w:szCs w:val="22"/>
          <w:lang w:val="hr-HR" w:eastAsia="en-US"/>
        </w:rPr>
        <w:t xml:space="preserve">-Acetals" </w:t>
      </w:r>
      <w:r w:rsidRPr="00C56003">
        <w:rPr>
          <w:rFonts w:asciiTheme="majorHAnsi" w:eastAsiaTheme="minorHAnsi" w:hAnsiTheme="majorHAnsi" w:cstheme="minorBidi"/>
          <w:i/>
          <w:noProof/>
          <w:sz w:val="22"/>
          <w:szCs w:val="22"/>
          <w:lang w:val="hr-HR" w:eastAsia="en-US"/>
        </w:rPr>
        <w:t xml:space="preserve">Chem. Commun. </w:t>
      </w:r>
      <w:r w:rsidRPr="00C56003">
        <w:rPr>
          <w:rFonts w:asciiTheme="majorHAnsi" w:eastAsiaTheme="minorHAnsi" w:hAnsiTheme="majorHAnsi" w:cstheme="minorBidi"/>
          <w:b/>
          <w:noProof/>
          <w:sz w:val="22"/>
          <w:szCs w:val="22"/>
          <w:lang w:val="hr-HR" w:eastAsia="en-US"/>
        </w:rPr>
        <w:t>2016</w:t>
      </w:r>
      <w:r w:rsidRPr="00C56003">
        <w:rPr>
          <w:rFonts w:asciiTheme="majorHAnsi" w:eastAsiaTheme="minorHAnsi" w:hAnsiTheme="majorHAnsi" w:cstheme="minorBidi"/>
          <w:noProof/>
          <w:sz w:val="22"/>
          <w:szCs w:val="22"/>
          <w:lang w:val="hr-HR" w:eastAsia="en-US"/>
        </w:rPr>
        <w:t xml:space="preserve"> (52) 2071–2074.</w:t>
      </w:r>
    </w:p>
    <w:p w:rsidR="00EB3CE7" w:rsidRPr="00C56003" w:rsidRDefault="00EB3CE7" w:rsidP="00EB3CE7">
      <w:pPr>
        <w:spacing w:after="200" w:line="276" w:lineRule="auto"/>
        <w:ind w:left="720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val="hr-HR" w:eastAsia="en-US"/>
        </w:rPr>
      </w:pPr>
    </w:p>
    <w:p w:rsidR="00EB3CE7" w:rsidRPr="00C56003" w:rsidRDefault="00EB3CE7" w:rsidP="00EB3CE7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val="hr-HR" w:eastAsia="en-US"/>
        </w:rPr>
      </w:pPr>
      <w:r w:rsidRPr="00C56003">
        <w:rPr>
          <w:rFonts w:asciiTheme="majorHAnsi" w:eastAsiaTheme="minorHAnsi" w:hAnsiTheme="majorHAnsi" w:cstheme="minorBidi"/>
          <w:noProof/>
          <w:sz w:val="22"/>
          <w:szCs w:val="22"/>
          <w:lang w:val="hr-HR" w:eastAsia="en-US"/>
        </w:rPr>
        <w:t xml:space="preserve">I. Dokli, </w:t>
      </w:r>
      <w:r w:rsidRPr="00B05C44">
        <w:rPr>
          <w:rFonts w:asciiTheme="majorHAnsi" w:eastAsiaTheme="minorHAnsi" w:hAnsiTheme="majorHAnsi" w:cstheme="minorBidi"/>
          <w:noProof/>
          <w:sz w:val="22"/>
          <w:szCs w:val="22"/>
          <w:lang w:val="hr-HR" w:eastAsia="en-US"/>
        </w:rPr>
        <w:t>M. Gredičak</w:t>
      </w:r>
      <w:r w:rsidRPr="00C56003">
        <w:rPr>
          <w:rFonts w:asciiTheme="majorHAnsi" w:eastAsiaTheme="minorHAnsi" w:hAnsiTheme="majorHAnsi" w:cstheme="minorBidi"/>
          <w:noProof/>
          <w:sz w:val="22"/>
          <w:szCs w:val="22"/>
          <w:lang w:val="hr-HR" w:eastAsia="en-US"/>
        </w:rPr>
        <w:t xml:space="preserve"> "Mechanochemical Ritter Reaction: A Rapid Approach to Functionalized Amides at Room Temperature" </w:t>
      </w:r>
      <w:r w:rsidRPr="00C56003">
        <w:rPr>
          <w:rFonts w:asciiTheme="majorHAnsi" w:eastAsiaTheme="minorHAnsi" w:hAnsiTheme="majorHAnsi" w:cstheme="minorBidi"/>
          <w:i/>
          <w:iCs/>
          <w:noProof/>
          <w:sz w:val="22"/>
          <w:szCs w:val="22"/>
          <w:lang w:val="hr-HR" w:eastAsia="en-US"/>
        </w:rPr>
        <w:t>Eur. J. Org. Chem.</w:t>
      </w:r>
      <w:r w:rsidRPr="00C56003">
        <w:rPr>
          <w:rFonts w:asciiTheme="majorHAnsi" w:eastAsiaTheme="minorHAnsi" w:hAnsiTheme="majorHAnsi" w:cstheme="minorBidi"/>
          <w:noProof/>
          <w:sz w:val="22"/>
          <w:szCs w:val="22"/>
          <w:lang w:val="hr-HR" w:eastAsia="en-US"/>
        </w:rPr>
        <w:t xml:space="preserve"> </w:t>
      </w:r>
      <w:r w:rsidRPr="00C56003">
        <w:rPr>
          <w:rFonts w:asciiTheme="majorHAnsi" w:eastAsiaTheme="minorHAnsi" w:hAnsiTheme="majorHAnsi" w:cstheme="minorBidi"/>
          <w:b/>
          <w:noProof/>
          <w:sz w:val="22"/>
          <w:szCs w:val="22"/>
          <w:lang w:val="hr-HR" w:eastAsia="en-US"/>
        </w:rPr>
        <w:t>2015</w:t>
      </w:r>
      <w:r w:rsidRPr="00C56003">
        <w:rPr>
          <w:rFonts w:asciiTheme="majorHAnsi" w:eastAsiaTheme="minorHAnsi" w:hAnsiTheme="majorHAnsi" w:cstheme="minorBidi"/>
          <w:noProof/>
          <w:sz w:val="22"/>
          <w:szCs w:val="22"/>
          <w:lang w:val="hr-HR" w:eastAsia="en-US"/>
        </w:rPr>
        <w:t xml:space="preserve"> (</w:t>
      </w:r>
      <w:r w:rsidRPr="00C56003">
        <w:rPr>
          <w:rFonts w:asciiTheme="majorHAnsi" w:eastAsiaTheme="minorHAnsi" w:hAnsiTheme="majorHAnsi" w:cstheme="minorBidi"/>
          <w:bCs/>
          <w:noProof/>
          <w:sz w:val="22"/>
          <w:szCs w:val="22"/>
          <w:lang w:val="hr-HR" w:eastAsia="en-US"/>
        </w:rPr>
        <w:t>12)</w:t>
      </w:r>
      <w:r w:rsidRPr="00C56003">
        <w:rPr>
          <w:rFonts w:asciiTheme="majorHAnsi" w:eastAsiaTheme="minorHAnsi" w:hAnsiTheme="majorHAnsi" w:cstheme="minorBidi"/>
          <w:noProof/>
          <w:sz w:val="22"/>
          <w:szCs w:val="22"/>
          <w:lang w:val="hr-HR" w:eastAsia="en-US"/>
        </w:rPr>
        <w:t xml:space="preserve"> 2727–2732.</w:t>
      </w:r>
    </w:p>
    <w:p w:rsidR="00EB3CE7" w:rsidRPr="00C56003" w:rsidRDefault="00EB3CE7" w:rsidP="00EB3CE7">
      <w:pPr>
        <w:spacing w:after="200" w:line="276" w:lineRule="auto"/>
        <w:ind w:left="720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val="hr-HR" w:eastAsia="en-US"/>
        </w:rPr>
      </w:pPr>
    </w:p>
    <w:sectPr w:rsidR="00EB3CE7" w:rsidRPr="00C56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B2A6C"/>
    <w:multiLevelType w:val="hybridMultilevel"/>
    <w:tmpl w:val="3D5EC87E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3CA547C6"/>
    <w:multiLevelType w:val="hybridMultilevel"/>
    <w:tmpl w:val="08B8FE3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C1568"/>
    <w:multiLevelType w:val="hybridMultilevel"/>
    <w:tmpl w:val="CB4E08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F1B7A"/>
    <w:multiLevelType w:val="hybridMultilevel"/>
    <w:tmpl w:val="0958F00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7E"/>
    <w:rsid w:val="000A6418"/>
    <w:rsid w:val="000B6801"/>
    <w:rsid w:val="000C19B4"/>
    <w:rsid w:val="000D14EF"/>
    <w:rsid w:val="00102BE8"/>
    <w:rsid w:val="0010742E"/>
    <w:rsid w:val="002200D6"/>
    <w:rsid w:val="00221C73"/>
    <w:rsid w:val="00310610"/>
    <w:rsid w:val="003932EF"/>
    <w:rsid w:val="003F7E36"/>
    <w:rsid w:val="00436686"/>
    <w:rsid w:val="00442986"/>
    <w:rsid w:val="004545E9"/>
    <w:rsid w:val="004607BB"/>
    <w:rsid w:val="004B0C0A"/>
    <w:rsid w:val="004D2BF9"/>
    <w:rsid w:val="00501E86"/>
    <w:rsid w:val="0053079B"/>
    <w:rsid w:val="0053145D"/>
    <w:rsid w:val="00593C6B"/>
    <w:rsid w:val="005F2AD5"/>
    <w:rsid w:val="00606B68"/>
    <w:rsid w:val="00621C4A"/>
    <w:rsid w:val="0062444E"/>
    <w:rsid w:val="006505E6"/>
    <w:rsid w:val="0067377E"/>
    <w:rsid w:val="006A1B71"/>
    <w:rsid w:val="00724B13"/>
    <w:rsid w:val="0074448D"/>
    <w:rsid w:val="008029C8"/>
    <w:rsid w:val="008058E6"/>
    <w:rsid w:val="008C706C"/>
    <w:rsid w:val="008F1FC7"/>
    <w:rsid w:val="00924472"/>
    <w:rsid w:val="009524E5"/>
    <w:rsid w:val="00955237"/>
    <w:rsid w:val="00984D6C"/>
    <w:rsid w:val="009B59AD"/>
    <w:rsid w:val="00B05C44"/>
    <w:rsid w:val="00B45FDA"/>
    <w:rsid w:val="00B65D11"/>
    <w:rsid w:val="00BB27A9"/>
    <w:rsid w:val="00BE1F32"/>
    <w:rsid w:val="00BF1CBF"/>
    <w:rsid w:val="00C17266"/>
    <w:rsid w:val="00C55DE1"/>
    <w:rsid w:val="00C56003"/>
    <w:rsid w:val="00C62AC0"/>
    <w:rsid w:val="00CE133B"/>
    <w:rsid w:val="00CE2B32"/>
    <w:rsid w:val="00CE6AE9"/>
    <w:rsid w:val="00CF012D"/>
    <w:rsid w:val="00D27B40"/>
    <w:rsid w:val="00D616D0"/>
    <w:rsid w:val="00DD6484"/>
    <w:rsid w:val="00E567FE"/>
    <w:rsid w:val="00E720E7"/>
    <w:rsid w:val="00EB3CE7"/>
    <w:rsid w:val="00EB6E17"/>
    <w:rsid w:val="00ED509D"/>
    <w:rsid w:val="00F56F52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E17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6E17"/>
    <w:pPr>
      <w:ind w:left="720"/>
      <w:contextualSpacing/>
    </w:pPr>
  </w:style>
  <w:style w:type="table" w:styleId="TableGrid">
    <w:name w:val="Table Grid"/>
    <w:basedOn w:val="TableNormal"/>
    <w:uiPriority w:val="99"/>
    <w:rsid w:val="00EB6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545E9"/>
    <w:pPr>
      <w:spacing w:before="100" w:beforeAutospacing="1" w:after="100" w:afterAutospacing="1"/>
    </w:pPr>
    <w:rPr>
      <w:rFonts w:eastAsiaTheme="minorEastAsia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E17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6E17"/>
    <w:pPr>
      <w:ind w:left="720"/>
      <w:contextualSpacing/>
    </w:pPr>
  </w:style>
  <w:style w:type="table" w:styleId="TableGrid">
    <w:name w:val="Table Grid"/>
    <w:basedOn w:val="TableNormal"/>
    <w:uiPriority w:val="99"/>
    <w:rsid w:val="00EB6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545E9"/>
    <w:pPr>
      <w:spacing w:before="100" w:beforeAutospacing="1" w:after="100" w:afterAutospacing="1"/>
    </w:pPr>
    <w:rPr>
      <w:rFonts w:eastAsiaTheme="minorEastAsia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6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2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ija.gredicak@irb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95B62-0AF4-4E2F-BE30-BAB68728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Magres</dc:creator>
  <cp:lastModifiedBy>Magres</cp:lastModifiedBy>
  <cp:revision>6</cp:revision>
  <cp:lastPrinted>2016-05-04T08:21:00Z</cp:lastPrinted>
  <dcterms:created xsi:type="dcterms:W3CDTF">2016-06-13T08:25:00Z</dcterms:created>
  <dcterms:modified xsi:type="dcterms:W3CDTF">2016-06-13T08:29:00Z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mgredicak@gmail.com@www.mendeley.com</vt:lpwstr>
  </property>
  <property fmtid="{D5CDD505-2E9C-101B-9397-08002B2CF9AE}" pid="4" name="Mendeley Citation Style_1">
    <vt:lpwstr>http://www.zotero.org/styles/nature</vt:lpwstr>
  </property>
  <property fmtid="{D5CDD505-2E9C-101B-9397-08002B2CF9AE}" pid="5" name="Mendeley Recent Style Id 0_1">
    <vt:lpwstr>http://www.zotero.org/styles/american-chemical-society</vt:lpwstr>
  </property>
  <property fmtid="{D5CDD505-2E9C-101B-9397-08002B2CF9AE}" pid="6" name="Mendeley Recent Style Name 0_1">
    <vt:lpwstr>American Chemical Society</vt:lpwstr>
  </property>
  <property fmtid="{D5CDD505-2E9C-101B-9397-08002B2CF9AE}" pid="7" name="Mendeley Recent Style Id 1_1">
    <vt:lpwstr>http://www.zotero.org/styles/angewandte-chemie</vt:lpwstr>
  </property>
  <property fmtid="{D5CDD505-2E9C-101B-9397-08002B2CF9AE}" pid="8" name="Mendeley Recent Style Name 1_1">
    <vt:lpwstr>Angewandte Chemie International Edition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16th edition (author-date)</vt:lpwstr>
  </property>
  <property fmtid="{D5CDD505-2E9C-101B-9397-08002B2CF9AE}" pid="11" name="Mendeley Recent Style Id 3_1">
    <vt:lpwstr>http://www.zotero.org/styles/harvard1</vt:lpwstr>
  </property>
  <property fmtid="{D5CDD505-2E9C-101B-9397-08002B2CF9AE}" pid="12" name="Mendeley Recent Style Name 3_1">
    <vt:lpwstr>Harvard Reference format 1 (author-date)</vt:lpwstr>
  </property>
  <property fmtid="{D5CDD505-2E9C-101B-9397-08002B2CF9AE}" pid="13" name="Mendeley Recent Style Id 4_1">
    <vt:lpwstr>http://www.zotero.org/styles/ieee</vt:lpwstr>
  </property>
  <property fmtid="{D5CDD505-2E9C-101B-9397-08002B2CF9AE}" pid="14" name="Mendeley Recent Style Name 4_1">
    <vt:lpwstr>IEEE</vt:lpwstr>
  </property>
  <property fmtid="{D5CDD505-2E9C-101B-9397-08002B2CF9AE}" pid="15" name="Mendeley Recent Style Id 5_1">
    <vt:lpwstr>http://www.zotero.org/styles/modern-humanities-research-association</vt:lpwstr>
  </property>
  <property fmtid="{D5CDD505-2E9C-101B-9397-08002B2CF9AE}" pid="16" name="Mendeley Recent Style Name 5_1">
    <vt:lpwstr>Modern Humanities Research Association 3rd edition (note with bibliography)</vt:lpwstr>
  </property>
  <property fmtid="{D5CDD505-2E9C-101B-9397-08002B2CF9AE}" pid="17" name="Mendeley Recent Style Id 6_1">
    <vt:lpwstr>http://www.zotero.org/styles/modern-language-association</vt:lpwstr>
  </property>
  <property fmtid="{D5CDD505-2E9C-101B-9397-08002B2CF9AE}" pid="18" name="Mendeley Recent Style Name 6_1">
    <vt:lpwstr>Modern Language Association 7th edition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http://www.zotero.org/styles/royal-society-of-chemistry</vt:lpwstr>
  </property>
  <property fmtid="{D5CDD505-2E9C-101B-9397-08002B2CF9AE}" pid="22" name="Mendeley Recent Style Name 8_1">
    <vt:lpwstr>Royal Society of Chemistry</vt:lpwstr>
  </property>
  <property fmtid="{D5CDD505-2E9C-101B-9397-08002B2CF9AE}" pid="23" name="Mendeley Recent Style Id 9_1">
    <vt:lpwstr>http://www.zotero.org/styles/tetrahedron-letters</vt:lpwstr>
  </property>
  <property fmtid="{D5CDD505-2E9C-101B-9397-08002B2CF9AE}" pid="24" name="Mendeley Recent Style Name 9_1">
    <vt:lpwstr>Tetrahedron Letters</vt:lpwstr>
  </property>
</Properties>
</file>