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2E5D6" w14:textId="77777777" w:rsidR="004D6B15" w:rsidRDefault="004D6B15">
      <w:pPr>
        <w:jc w:val="center"/>
        <w:rPr>
          <w:b/>
          <w:sz w:val="28"/>
          <w:szCs w:val="28"/>
        </w:rPr>
      </w:pPr>
    </w:p>
    <w:p w14:paraId="21462858" w14:textId="77777777" w:rsidR="00FE53C8" w:rsidRDefault="0025101E" w:rsidP="00F15F55">
      <w:pPr>
        <w:spacing w:line="240" w:lineRule="auto"/>
        <w:jc w:val="center"/>
        <w:rPr>
          <w:b/>
          <w:sz w:val="28"/>
          <w:szCs w:val="28"/>
        </w:rPr>
      </w:pPr>
      <w:r>
        <w:rPr>
          <w:b/>
          <w:sz w:val="28"/>
          <w:szCs w:val="28"/>
        </w:rPr>
        <w:t xml:space="preserve">Cartera </w:t>
      </w:r>
      <w:r w:rsidR="00FE53C8">
        <w:rPr>
          <w:b/>
          <w:sz w:val="28"/>
          <w:szCs w:val="28"/>
        </w:rPr>
        <w:t xml:space="preserve">Estratégica </w:t>
      </w:r>
      <w:r>
        <w:rPr>
          <w:b/>
          <w:sz w:val="28"/>
          <w:szCs w:val="28"/>
        </w:rPr>
        <w:t xml:space="preserve">de proyectos </w:t>
      </w:r>
      <w:r w:rsidR="00FE53C8">
        <w:rPr>
          <w:b/>
          <w:sz w:val="28"/>
          <w:szCs w:val="28"/>
        </w:rPr>
        <w:t>TIC</w:t>
      </w:r>
    </w:p>
    <w:p w14:paraId="1C984B90" w14:textId="1D6750C9" w:rsidR="004D6B15" w:rsidRDefault="00A06B79" w:rsidP="00F15F55">
      <w:pPr>
        <w:spacing w:line="240" w:lineRule="auto"/>
        <w:jc w:val="center"/>
        <w:rPr>
          <w:b/>
          <w:sz w:val="28"/>
          <w:szCs w:val="28"/>
        </w:rPr>
      </w:pPr>
      <w:r>
        <w:rPr>
          <w:b/>
          <w:sz w:val="28"/>
          <w:szCs w:val="28"/>
        </w:rPr>
        <w:t>Modelo de Memoria del proyecto</w:t>
      </w:r>
      <w:r w:rsidR="00490D68">
        <w:rPr>
          <w:b/>
          <w:sz w:val="28"/>
          <w:szCs w:val="28"/>
        </w:rPr>
        <w:t xml:space="preserve"> (v.1.1)</w:t>
      </w:r>
    </w:p>
    <w:p w14:paraId="1997A0B7" w14:textId="1EA33B23" w:rsidR="004D6B15" w:rsidRDefault="0025101E">
      <w:pPr>
        <w:rPr>
          <w:i/>
          <w:sz w:val="20"/>
          <w:szCs w:val="20"/>
        </w:rPr>
      </w:pPr>
      <w:r w:rsidRPr="00BE06A8">
        <w:rPr>
          <w:b/>
          <w:bCs/>
          <w:i/>
          <w:sz w:val="20"/>
          <w:szCs w:val="20"/>
        </w:rPr>
        <w:t>Sustituy</w:t>
      </w:r>
      <w:r w:rsidR="00F62D25" w:rsidRPr="00BE06A8">
        <w:rPr>
          <w:b/>
          <w:bCs/>
          <w:i/>
          <w:sz w:val="20"/>
          <w:szCs w:val="20"/>
        </w:rPr>
        <w:t>a</w:t>
      </w:r>
      <w:r w:rsidRPr="00BE06A8">
        <w:rPr>
          <w:b/>
          <w:bCs/>
          <w:i/>
          <w:sz w:val="20"/>
          <w:szCs w:val="20"/>
        </w:rPr>
        <w:t xml:space="preserve"> el texto en cursiva</w:t>
      </w:r>
      <w:r>
        <w:rPr>
          <w:i/>
          <w:sz w:val="20"/>
          <w:szCs w:val="20"/>
        </w:rPr>
        <w:t xml:space="preserve"> por la información propia del proyecto. Sólo</w:t>
      </w:r>
      <w:r>
        <w:rPr>
          <w:i/>
          <w:sz w:val="20"/>
          <w:szCs w:val="20"/>
        </w:rPr>
        <w:t xml:space="preserve"> l</w:t>
      </w:r>
      <w:r>
        <w:rPr>
          <w:i/>
          <w:sz w:val="20"/>
          <w:szCs w:val="20"/>
        </w:rPr>
        <w:t xml:space="preserve">os apartados marcados con asterisco son </w:t>
      </w:r>
      <w:r w:rsidRPr="00BE06A8">
        <w:rPr>
          <w:b/>
          <w:bCs/>
          <w:i/>
          <w:sz w:val="20"/>
          <w:szCs w:val="20"/>
        </w:rPr>
        <w:t>obligatorios</w:t>
      </w:r>
      <w:r>
        <w:rPr>
          <w:i/>
          <w:sz w:val="20"/>
          <w:szCs w:val="20"/>
        </w:rPr>
        <w:t>.</w:t>
      </w:r>
    </w:p>
    <w:p w14:paraId="0B23C057" w14:textId="4C72F287" w:rsidR="00F578B2" w:rsidRDefault="00F578B2" w:rsidP="00DA2B6C">
      <w:pPr>
        <w:shd w:val="clear" w:color="auto" w:fill="E5B8B7" w:themeFill="accent2" w:themeFillTint="66"/>
        <w:jc w:val="both"/>
      </w:pPr>
      <w:r>
        <w:t>Nuestra Universidad apuesta por la mejora de la Gobernanza de las Tecnologías de la Información mediante la puesta en marcha de una Cartera de Proyectos TIC de carácter Estratégico. Se pretende con ello decidir, en base a criterios estratégicos</w:t>
      </w:r>
      <w:r w:rsidR="0017795F">
        <w:t xml:space="preserve"> y transparentes</w:t>
      </w:r>
      <w:r>
        <w:t>, cuáles son los proyectos TIC que se van a llevar a cabo en la Universidad durante el próximo año. El presente documento ha de describir las características principales del proyecto que el Solicitante propone para su inclusión en la cartera de proyectos.</w:t>
      </w:r>
    </w:p>
    <w:p w14:paraId="172283A5" w14:textId="1EB5BBC1" w:rsidR="004D6B15" w:rsidRDefault="00B82104" w:rsidP="00DA2B6C">
      <w:pPr>
        <w:shd w:val="clear" w:color="auto" w:fill="E5B8B7" w:themeFill="accent2" w:themeFillTint="66"/>
        <w:jc w:val="both"/>
      </w:pPr>
      <w:r>
        <w:t xml:space="preserve">En esta primera edición hemos simplificado la memoria. </w:t>
      </w:r>
      <w:r w:rsidR="00F578B2">
        <w:t xml:space="preserve">Si considera que necesita ayuda para la correcta definición del proyecto puede contactar con </w:t>
      </w:r>
      <w:r w:rsidR="00474593">
        <w:t>la Oficina Técnica de Proyectos TIC d</w:t>
      </w:r>
      <w:r w:rsidR="00F578B2">
        <w:t xml:space="preserve">el Vicerrectorado de </w:t>
      </w:r>
      <w:r w:rsidR="00474593">
        <w:t xml:space="preserve">Campus </w:t>
      </w:r>
      <w:r w:rsidR="00C630DC">
        <w:t xml:space="preserve">Sostenible y </w:t>
      </w:r>
      <w:r w:rsidR="00F578B2">
        <w:t>Transformación Digital a través de</w:t>
      </w:r>
      <w:r w:rsidR="00DE65C0">
        <w:t xml:space="preserve"> la </w:t>
      </w:r>
      <w:hyperlink r:id="rId8" w:history="1">
        <w:r w:rsidR="00DE65C0" w:rsidRPr="00DE65C0">
          <w:rPr>
            <w:rStyle w:val="Hipervnculo"/>
          </w:rPr>
          <w:t>solicitud de asistencia</w:t>
        </w:r>
      </w:hyperlink>
      <w:r w:rsidR="00F578B2">
        <w:t xml:space="preserve"> </w:t>
      </w:r>
      <w:r>
        <w:t xml:space="preserve">o del correo </w:t>
      </w:r>
      <w:hyperlink r:id="rId9" w:history="1">
        <w:r w:rsidR="00D42F27" w:rsidRPr="00D42F27">
          <w:rPr>
            <w:rStyle w:val="Hipervnculo"/>
            <w:i/>
            <w:iCs/>
          </w:rPr>
          <w:t>oficinatecnicaproyectostic@uhu.es</w:t>
        </w:r>
      </w:hyperlink>
      <w:r w:rsidR="006B42C9">
        <w:t xml:space="preserve"> </w:t>
      </w:r>
      <w:r w:rsidR="00F578B2">
        <w:t xml:space="preserve">quien </w:t>
      </w:r>
      <w:r w:rsidR="00DE65C0">
        <w:t>contac</w:t>
      </w:r>
      <w:r w:rsidR="00792162">
        <w:t>tará</w:t>
      </w:r>
      <w:r w:rsidR="00F578B2">
        <w:t xml:space="preserve"> para asesorarle en la selección de la mejor solución técnica y en el mejor modo de cumplimentar esta solicitud. Definir el proyecto y redactar este documento es responsabilidad del solicitante.</w:t>
      </w:r>
      <w:r w:rsidR="00792162">
        <w:t xml:space="preserve"> </w:t>
      </w:r>
      <w:r w:rsidR="00F578B2">
        <w:t>Sea consciente de que su proyecto ha de competir con otros por lo que es importante que dedique tiempo a pensar y redactar el mejor proyecto posible.</w:t>
      </w:r>
    </w:p>
    <w:p w14:paraId="0147D099" w14:textId="77777777" w:rsidR="0037008A" w:rsidRDefault="0037008A"/>
    <w:p w14:paraId="463A19F0" w14:textId="443E0249" w:rsidR="00113ADC" w:rsidRPr="00225FB2" w:rsidRDefault="00CA7647" w:rsidP="003F06DC">
      <w:pPr>
        <w:pStyle w:val="Ttulo2"/>
        <w:numPr>
          <w:ilvl w:val="0"/>
          <w:numId w:val="1"/>
        </w:numPr>
      </w:pPr>
      <w:r w:rsidRPr="00225FB2">
        <w:t xml:space="preserve">Datos </w:t>
      </w:r>
      <w:r w:rsidR="00983FDA" w:rsidRPr="00225FB2">
        <w:t>Generales</w:t>
      </w:r>
      <w:r w:rsidRPr="00225FB2">
        <w:t xml:space="preserve"> del</w:t>
      </w:r>
      <w:r w:rsidR="00983FDA" w:rsidRPr="00225FB2">
        <w:t xml:space="preserve"> Proyecto</w:t>
      </w:r>
      <w:r w:rsidRPr="00225FB2">
        <w:t xml:space="preserve"> </w:t>
      </w:r>
    </w:p>
    <w:p w14:paraId="2221076B" w14:textId="4EFEBAD9" w:rsidR="004D6B15" w:rsidRDefault="00113ADC" w:rsidP="00792162">
      <w:pPr>
        <w:spacing w:line="240" w:lineRule="auto"/>
        <w:jc w:val="both"/>
      </w:pPr>
      <w:r w:rsidRPr="002D35E5">
        <w:rPr>
          <w:b/>
          <w:shd w:val="clear" w:color="auto" w:fill="BFBFBF" w:themeFill="background1" w:themeFillShade="BF"/>
        </w:rPr>
        <w:t>Título del Proyecto</w:t>
      </w:r>
      <w:r w:rsidR="00203411">
        <w:rPr>
          <w:b/>
          <w:shd w:val="clear" w:color="auto" w:fill="BFBFBF" w:themeFill="background1" w:themeFillShade="BF"/>
        </w:rPr>
        <w:t>*</w:t>
      </w:r>
      <w:r w:rsidR="00203411">
        <w:rPr>
          <w:b/>
        </w:rPr>
        <w:t xml:space="preserve">: </w:t>
      </w:r>
      <w:r w:rsidR="002D35E5">
        <w:rPr>
          <w:i/>
          <w:sz w:val="20"/>
          <w:szCs w:val="20"/>
          <w:highlight w:val="white"/>
        </w:rPr>
        <w:t xml:space="preserve">Indique un título </w:t>
      </w:r>
      <w:r w:rsidR="002D35E5">
        <w:rPr>
          <w:i/>
          <w:sz w:val="20"/>
          <w:szCs w:val="20"/>
        </w:rPr>
        <w:t>suficientemente descriptivo</w:t>
      </w:r>
      <w:r w:rsidR="00185FE8">
        <w:rPr>
          <w:i/>
          <w:sz w:val="20"/>
          <w:szCs w:val="20"/>
        </w:rPr>
        <w:t xml:space="preserve"> que será usado para i</w:t>
      </w:r>
      <w:r w:rsidR="00FC79A4">
        <w:rPr>
          <w:i/>
          <w:sz w:val="20"/>
          <w:szCs w:val="20"/>
        </w:rPr>
        <w:t xml:space="preserve">dentificar </w:t>
      </w:r>
      <w:r w:rsidR="008201D3">
        <w:rPr>
          <w:i/>
          <w:sz w:val="20"/>
          <w:szCs w:val="20"/>
        </w:rPr>
        <w:t>el proyecto propuesto.</w:t>
      </w:r>
    </w:p>
    <w:p w14:paraId="0AA8C5A9" w14:textId="02F0C5F9" w:rsidR="00DC0604" w:rsidRDefault="00C31CA0" w:rsidP="00792162">
      <w:pPr>
        <w:spacing w:line="240" w:lineRule="auto"/>
        <w:jc w:val="both"/>
        <w:rPr>
          <w:i/>
          <w:sz w:val="20"/>
          <w:szCs w:val="20"/>
        </w:rPr>
      </w:pPr>
      <w:r w:rsidRPr="00C31CA0">
        <w:rPr>
          <w:b/>
          <w:shd w:val="clear" w:color="auto" w:fill="BFBFBF" w:themeFill="background1" w:themeFillShade="BF"/>
        </w:rPr>
        <w:t>Promotor*</w:t>
      </w:r>
      <w:r>
        <w:rPr>
          <w:b/>
        </w:rPr>
        <w:t>:</w:t>
      </w:r>
      <w:r w:rsidR="00DC0604">
        <w:rPr>
          <w:b/>
        </w:rPr>
        <w:t xml:space="preserve"> </w:t>
      </w:r>
      <w:r w:rsidR="00DD0AD6">
        <w:rPr>
          <w:b/>
        </w:rPr>
        <w:t xml:space="preserve"> </w:t>
      </w:r>
      <w:r w:rsidR="00535AF5" w:rsidRPr="00535AF5">
        <w:rPr>
          <w:bCs/>
          <w:i/>
          <w:iCs/>
          <w:sz w:val="20"/>
          <w:szCs w:val="20"/>
        </w:rPr>
        <w:t xml:space="preserve">Es la persona de que defenderá la necesidad de este proyecto ante el Consejo de Dirección, y </w:t>
      </w:r>
      <w:r w:rsidR="009D7865">
        <w:rPr>
          <w:bCs/>
          <w:i/>
          <w:iCs/>
          <w:sz w:val="20"/>
          <w:szCs w:val="20"/>
        </w:rPr>
        <w:t>puede</w:t>
      </w:r>
      <w:r w:rsidR="00535AF5" w:rsidRPr="00535AF5">
        <w:rPr>
          <w:bCs/>
          <w:i/>
          <w:iCs/>
          <w:sz w:val="20"/>
          <w:szCs w:val="20"/>
        </w:rPr>
        <w:t xml:space="preserve"> ser un miembro del </w:t>
      </w:r>
      <w:r w:rsidR="009D7865">
        <w:rPr>
          <w:bCs/>
          <w:i/>
          <w:iCs/>
          <w:sz w:val="20"/>
          <w:szCs w:val="20"/>
        </w:rPr>
        <w:t>Consejo, un Decano/</w:t>
      </w:r>
      <w:r w:rsidR="00C33BF7">
        <w:rPr>
          <w:bCs/>
          <w:i/>
          <w:iCs/>
          <w:sz w:val="20"/>
          <w:szCs w:val="20"/>
        </w:rPr>
        <w:t>a</w:t>
      </w:r>
      <w:r w:rsidR="009D7865">
        <w:rPr>
          <w:bCs/>
          <w:i/>
          <w:iCs/>
          <w:sz w:val="20"/>
          <w:szCs w:val="20"/>
        </w:rPr>
        <w:t xml:space="preserve"> o Director/a de Centro o </w:t>
      </w:r>
      <w:r w:rsidR="006C7566">
        <w:rPr>
          <w:bCs/>
          <w:i/>
          <w:iCs/>
          <w:sz w:val="20"/>
          <w:szCs w:val="20"/>
        </w:rPr>
        <w:t>un Director/a de un Centro de Investigación</w:t>
      </w:r>
      <w:r w:rsidR="00535AF5" w:rsidRPr="00535AF5">
        <w:rPr>
          <w:bCs/>
          <w:i/>
          <w:iCs/>
          <w:sz w:val="20"/>
          <w:szCs w:val="20"/>
        </w:rPr>
        <w:t xml:space="preserve">. El apoyo de un promotor es condición </w:t>
      </w:r>
      <w:r w:rsidR="00021832">
        <w:rPr>
          <w:bCs/>
          <w:i/>
          <w:iCs/>
          <w:sz w:val="20"/>
          <w:szCs w:val="20"/>
        </w:rPr>
        <w:t>imprescindible</w:t>
      </w:r>
      <w:r w:rsidR="00535AF5" w:rsidRPr="00535AF5">
        <w:rPr>
          <w:bCs/>
          <w:i/>
          <w:iCs/>
          <w:sz w:val="20"/>
          <w:szCs w:val="20"/>
        </w:rPr>
        <w:t xml:space="preserve"> para la toma en consideración de un proyecto</w:t>
      </w:r>
      <w:r w:rsidR="006C7566">
        <w:rPr>
          <w:bCs/>
          <w:i/>
          <w:iCs/>
          <w:sz w:val="20"/>
          <w:szCs w:val="20"/>
        </w:rPr>
        <w:t xml:space="preserve">. </w:t>
      </w:r>
      <w:r w:rsidR="00177238">
        <w:rPr>
          <w:bCs/>
          <w:i/>
          <w:iCs/>
          <w:sz w:val="20"/>
          <w:szCs w:val="20"/>
        </w:rPr>
        <w:t>I</w:t>
      </w:r>
      <w:r w:rsidR="00DC0604">
        <w:rPr>
          <w:i/>
          <w:sz w:val="20"/>
          <w:szCs w:val="20"/>
        </w:rPr>
        <w:t xml:space="preserve">dentifique al </w:t>
      </w:r>
      <w:r w:rsidR="00177238">
        <w:rPr>
          <w:i/>
          <w:sz w:val="20"/>
          <w:szCs w:val="20"/>
        </w:rPr>
        <w:t>promotor</w:t>
      </w:r>
      <w:r w:rsidR="00DC0604">
        <w:rPr>
          <w:i/>
          <w:sz w:val="20"/>
          <w:szCs w:val="20"/>
        </w:rPr>
        <w:t xml:space="preserve"> que avala la necesidad estratégica de este proyecto</w:t>
      </w:r>
      <w:r w:rsidR="00580BF1">
        <w:rPr>
          <w:i/>
          <w:sz w:val="20"/>
          <w:szCs w:val="20"/>
        </w:rPr>
        <w:t>.</w:t>
      </w:r>
    </w:p>
    <w:p w14:paraId="7EA32EDC" w14:textId="23AAD86D" w:rsidR="0054483F" w:rsidRDefault="00155AED" w:rsidP="00792162">
      <w:pPr>
        <w:spacing w:line="240" w:lineRule="auto"/>
        <w:jc w:val="both"/>
        <w:rPr>
          <w:i/>
          <w:sz w:val="20"/>
          <w:szCs w:val="20"/>
        </w:rPr>
      </w:pPr>
      <w:r>
        <w:rPr>
          <w:b/>
          <w:shd w:val="clear" w:color="auto" w:fill="BFBFBF" w:themeFill="background1" w:themeFillShade="BF"/>
        </w:rPr>
        <w:t>Director del Proyecto</w:t>
      </w:r>
      <w:r>
        <w:rPr>
          <w:b/>
        </w:rPr>
        <w:t xml:space="preserve">: </w:t>
      </w:r>
      <w:r w:rsidR="002908B8" w:rsidRPr="002908B8">
        <w:rPr>
          <w:i/>
          <w:sz w:val="20"/>
          <w:szCs w:val="20"/>
        </w:rPr>
        <w:t xml:space="preserve">El proyecto deberá contar </w:t>
      </w:r>
      <w:r w:rsidR="00CD2E8D">
        <w:rPr>
          <w:i/>
          <w:sz w:val="20"/>
          <w:szCs w:val="20"/>
        </w:rPr>
        <w:t xml:space="preserve">con un </w:t>
      </w:r>
      <w:r w:rsidR="00787A2B">
        <w:rPr>
          <w:i/>
          <w:sz w:val="20"/>
          <w:szCs w:val="20"/>
        </w:rPr>
        <w:t>director de proyecto, designado por la persona promotora</w:t>
      </w:r>
      <w:r w:rsidR="00927423">
        <w:rPr>
          <w:i/>
          <w:sz w:val="20"/>
          <w:szCs w:val="20"/>
        </w:rPr>
        <w:t xml:space="preserve">, </w:t>
      </w:r>
      <w:r w:rsidR="00AA4D51">
        <w:rPr>
          <w:i/>
          <w:sz w:val="20"/>
          <w:szCs w:val="20"/>
        </w:rPr>
        <w:t xml:space="preserve">que </w:t>
      </w:r>
      <w:r w:rsidR="00BA6307">
        <w:rPr>
          <w:i/>
          <w:sz w:val="20"/>
          <w:szCs w:val="20"/>
        </w:rPr>
        <w:t>a</w:t>
      </w:r>
      <w:r w:rsidR="00AA4D51">
        <w:rPr>
          <w:i/>
          <w:sz w:val="20"/>
          <w:szCs w:val="20"/>
        </w:rPr>
        <w:t>suma la responsabilidad de la ejecución funcional y operativa del proyecto</w:t>
      </w:r>
      <w:r w:rsidR="00927423">
        <w:rPr>
          <w:i/>
          <w:sz w:val="20"/>
          <w:szCs w:val="20"/>
        </w:rPr>
        <w:t xml:space="preserve"> </w:t>
      </w:r>
      <w:r w:rsidR="002D3D95">
        <w:rPr>
          <w:i/>
          <w:sz w:val="20"/>
          <w:szCs w:val="20"/>
        </w:rPr>
        <w:t xml:space="preserve">aprobado, así como de la interlocución con la Oficina Técnica y el seguimiento de los avances. </w:t>
      </w:r>
      <w:r w:rsidR="00237500">
        <w:rPr>
          <w:i/>
          <w:sz w:val="20"/>
          <w:szCs w:val="20"/>
        </w:rPr>
        <w:t xml:space="preserve">En caso de ser </w:t>
      </w:r>
      <w:r w:rsidR="00A63B3F">
        <w:rPr>
          <w:i/>
          <w:sz w:val="20"/>
          <w:szCs w:val="20"/>
        </w:rPr>
        <w:t>alguien distinto d</w:t>
      </w:r>
      <w:r w:rsidR="00237500">
        <w:rPr>
          <w:i/>
          <w:sz w:val="20"/>
          <w:szCs w:val="20"/>
        </w:rPr>
        <w:t>el solicitante</w:t>
      </w:r>
      <w:r w:rsidR="00F41DF5">
        <w:rPr>
          <w:i/>
          <w:sz w:val="20"/>
          <w:szCs w:val="20"/>
        </w:rPr>
        <w:t>, deberá rellenar este apartado</w:t>
      </w:r>
      <w:r w:rsidR="00237500">
        <w:rPr>
          <w:i/>
          <w:sz w:val="20"/>
          <w:szCs w:val="20"/>
        </w:rPr>
        <w:t>.</w:t>
      </w:r>
    </w:p>
    <w:p w14:paraId="3F5A8521" w14:textId="2B59C623" w:rsidR="00384831" w:rsidRDefault="007347B9" w:rsidP="00792162">
      <w:pPr>
        <w:spacing w:line="240" w:lineRule="auto"/>
        <w:jc w:val="both"/>
        <w:rPr>
          <w:i/>
          <w:sz w:val="20"/>
          <w:szCs w:val="20"/>
        </w:rPr>
      </w:pPr>
      <w:r w:rsidRPr="007347B9">
        <w:rPr>
          <w:b/>
          <w:shd w:val="clear" w:color="auto" w:fill="BFBFBF" w:themeFill="background1" w:themeFillShade="BF"/>
        </w:rPr>
        <w:t>Breve descripción de la situación actual*</w:t>
      </w:r>
      <w:r w:rsidR="00384831" w:rsidRPr="00384831">
        <w:rPr>
          <w:b/>
        </w:rPr>
        <w:t>:</w:t>
      </w:r>
      <w:r w:rsidR="007E7E3D">
        <w:rPr>
          <w:i/>
          <w:sz w:val="20"/>
          <w:szCs w:val="20"/>
          <w:highlight w:val="white"/>
        </w:rPr>
        <w:t xml:space="preserve"> A</w:t>
      </w:r>
      <w:r w:rsidR="00384831">
        <w:rPr>
          <w:i/>
          <w:sz w:val="20"/>
          <w:szCs w:val="20"/>
          <w:highlight w:val="white"/>
        </w:rPr>
        <w:t xml:space="preserve">portar un breve resumen del proceso (gestión, </w:t>
      </w:r>
      <w:r w:rsidR="00F4598F">
        <w:rPr>
          <w:i/>
          <w:sz w:val="20"/>
          <w:szCs w:val="20"/>
          <w:highlight w:val="white"/>
        </w:rPr>
        <w:t>e</w:t>
      </w:r>
      <w:r w:rsidR="00384831">
        <w:rPr>
          <w:i/>
          <w:sz w:val="20"/>
          <w:szCs w:val="20"/>
          <w:highlight w:val="white"/>
        </w:rPr>
        <w:t>nseñanza/aprendizaje, investigación, etc.) sobre el que se quiere actuar y describir la problemática existente</w:t>
      </w:r>
      <w:r w:rsidR="00384831">
        <w:rPr>
          <w:i/>
          <w:sz w:val="20"/>
          <w:szCs w:val="20"/>
        </w:rPr>
        <w:t>.</w:t>
      </w:r>
    </w:p>
    <w:p w14:paraId="3D74222A" w14:textId="7209EC34" w:rsidR="007825BB" w:rsidRDefault="00F127B0" w:rsidP="00792162">
      <w:pPr>
        <w:spacing w:line="240" w:lineRule="auto"/>
        <w:jc w:val="both"/>
        <w:rPr>
          <w:i/>
          <w:sz w:val="20"/>
          <w:szCs w:val="20"/>
          <w:highlight w:val="white"/>
        </w:rPr>
      </w:pPr>
      <w:r>
        <w:rPr>
          <w:b/>
          <w:shd w:val="clear" w:color="auto" w:fill="BFBFBF" w:themeFill="background1" w:themeFillShade="BF"/>
        </w:rPr>
        <w:t>Alineamiento</w:t>
      </w:r>
      <w:r w:rsidR="00472FBA">
        <w:rPr>
          <w:b/>
          <w:shd w:val="clear" w:color="auto" w:fill="BFBFBF" w:themeFill="background1" w:themeFillShade="BF"/>
        </w:rPr>
        <w:t xml:space="preserve"> estratégico</w:t>
      </w:r>
      <w:r w:rsidR="00472FBA" w:rsidRPr="005C6886">
        <w:rPr>
          <w:b/>
          <w:shd w:val="clear" w:color="auto" w:fill="BFBFBF" w:themeFill="background1" w:themeFillShade="BF"/>
        </w:rPr>
        <w:t>*</w:t>
      </w:r>
      <w:r w:rsidR="00472FBA">
        <w:rPr>
          <w:b/>
        </w:rPr>
        <w:t xml:space="preserve">: </w:t>
      </w:r>
      <w:r>
        <w:rPr>
          <w:i/>
          <w:sz w:val="20"/>
          <w:szCs w:val="20"/>
          <w:highlight w:val="white"/>
        </w:rPr>
        <w:t>Identifique</w:t>
      </w:r>
      <w:r w:rsidR="0083296D">
        <w:rPr>
          <w:i/>
          <w:sz w:val="20"/>
          <w:szCs w:val="20"/>
          <w:highlight w:val="white"/>
        </w:rPr>
        <w:t xml:space="preserve"> los beneficios estratégicos </w:t>
      </w:r>
      <w:r w:rsidR="00326928">
        <w:rPr>
          <w:i/>
          <w:sz w:val="20"/>
          <w:szCs w:val="20"/>
          <w:highlight w:val="white"/>
        </w:rPr>
        <w:t>(</w:t>
      </w:r>
      <w:hyperlink r:id="rId10" w:history="1">
        <w:r w:rsidR="00326928" w:rsidRPr="00711B18">
          <w:rPr>
            <w:rStyle w:val="Hipervnculo"/>
            <w:i/>
            <w:sz w:val="20"/>
            <w:szCs w:val="20"/>
            <w:highlight w:val="white"/>
          </w:rPr>
          <w:t>ejes y objetivos</w:t>
        </w:r>
        <w:r w:rsidR="00643FE8" w:rsidRPr="00711B18">
          <w:rPr>
            <w:rStyle w:val="Hipervnculo"/>
            <w:i/>
            <w:sz w:val="20"/>
            <w:szCs w:val="20"/>
            <w:highlight w:val="white"/>
          </w:rPr>
          <w:t xml:space="preserve"> del Plan Estratégico vigente</w:t>
        </w:r>
      </w:hyperlink>
      <w:r w:rsidR="00643FE8">
        <w:rPr>
          <w:i/>
          <w:sz w:val="20"/>
          <w:szCs w:val="20"/>
          <w:highlight w:val="white"/>
        </w:rPr>
        <w:t xml:space="preserve"> de la UHU</w:t>
      </w:r>
      <w:r w:rsidR="00326928">
        <w:rPr>
          <w:i/>
          <w:sz w:val="20"/>
          <w:szCs w:val="20"/>
          <w:highlight w:val="white"/>
        </w:rPr>
        <w:t xml:space="preserve">) </w:t>
      </w:r>
      <w:r w:rsidR="0083296D">
        <w:rPr>
          <w:i/>
          <w:sz w:val="20"/>
          <w:szCs w:val="20"/>
          <w:highlight w:val="white"/>
        </w:rPr>
        <w:t xml:space="preserve">que </w:t>
      </w:r>
      <w:r w:rsidR="00326928">
        <w:rPr>
          <w:i/>
          <w:sz w:val="20"/>
          <w:szCs w:val="20"/>
          <w:highlight w:val="white"/>
        </w:rPr>
        <w:t xml:space="preserve">contribuirá a alcanzar </w:t>
      </w:r>
      <w:r w:rsidR="0083296D">
        <w:rPr>
          <w:i/>
          <w:sz w:val="20"/>
          <w:szCs w:val="20"/>
          <w:highlight w:val="white"/>
        </w:rPr>
        <w:t>el proyecto</w:t>
      </w:r>
      <w:r w:rsidR="00472FBA">
        <w:rPr>
          <w:i/>
          <w:sz w:val="20"/>
          <w:szCs w:val="20"/>
          <w:highlight w:val="white"/>
        </w:rPr>
        <w:t>.</w:t>
      </w:r>
    </w:p>
    <w:p w14:paraId="1C3DD362" w14:textId="10958C5F" w:rsidR="005C6886" w:rsidRDefault="005C6886" w:rsidP="00D35245">
      <w:pPr>
        <w:spacing w:line="240" w:lineRule="auto"/>
        <w:jc w:val="both"/>
        <w:rPr>
          <w:i/>
          <w:sz w:val="20"/>
          <w:szCs w:val="20"/>
        </w:rPr>
      </w:pPr>
      <w:r w:rsidRPr="005C6886">
        <w:rPr>
          <w:b/>
          <w:shd w:val="clear" w:color="auto" w:fill="BFBFBF" w:themeFill="background1" w:themeFillShade="BF"/>
        </w:rPr>
        <w:t>Normativa de aplicación</w:t>
      </w:r>
      <w:r>
        <w:rPr>
          <w:b/>
        </w:rPr>
        <w:t xml:space="preserve">: </w:t>
      </w:r>
      <w:r>
        <w:rPr>
          <w:i/>
          <w:sz w:val="20"/>
          <w:szCs w:val="20"/>
          <w:highlight w:val="white"/>
        </w:rPr>
        <w:t xml:space="preserve">Indique, en su caso, las referencias a las normativas oficiales (BOE, BOJA, BOUH) o reglamentos de obligado cumplimiento (GDPR, Data </w:t>
      </w:r>
      <w:proofErr w:type="spellStart"/>
      <w:r>
        <w:rPr>
          <w:i/>
          <w:sz w:val="20"/>
          <w:szCs w:val="20"/>
          <w:highlight w:val="white"/>
        </w:rPr>
        <w:t>Act</w:t>
      </w:r>
      <w:proofErr w:type="spellEnd"/>
      <w:r>
        <w:rPr>
          <w:i/>
          <w:sz w:val="20"/>
          <w:szCs w:val="20"/>
          <w:highlight w:val="white"/>
        </w:rPr>
        <w:t>, etc.).</w:t>
      </w:r>
    </w:p>
    <w:p w14:paraId="1B15F30C" w14:textId="77307309" w:rsidR="00577158" w:rsidRDefault="00711B18" w:rsidP="00D35245">
      <w:pPr>
        <w:spacing w:line="240" w:lineRule="auto"/>
        <w:jc w:val="both"/>
        <w:rPr>
          <w:i/>
          <w:sz w:val="20"/>
          <w:szCs w:val="20"/>
        </w:rPr>
      </w:pPr>
      <w:r>
        <w:rPr>
          <w:b/>
          <w:shd w:val="clear" w:color="auto" w:fill="BFBFBF" w:themeFill="background1" w:themeFillShade="BF"/>
        </w:rPr>
        <w:lastRenderedPageBreak/>
        <w:t>Riesgos estratégicos</w:t>
      </w:r>
      <w:r w:rsidR="00577158" w:rsidRPr="00577158">
        <w:rPr>
          <w:b/>
          <w:shd w:val="clear" w:color="auto" w:fill="BFBFBF" w:themeFill="background1" w:themeFillShade="BF"/>
        </w:rPr>
        <w:t xml:space="preserve"> del proyecto</w:t>
      </w:r>
      <w:r w:rsidR="00577158">
        <w:rPr>
          <w:b/>
        </w:rPr>
        <w:t xml:space="preserve">: </w:t>
      </w:r>
      <w:r w:rsidR="00577158">
        <w:rPr>
          <w:i/>
          <w:sz w:val="20"/>
          <w:szCs w:val="20"/>
          <w:highlight w:val="white"/>
        </w:rPr>
        <w:t>Indicar, si los conoce, los riesgos principales que puedan afectar</w:t>
      </w:r>
      <w:r w:rsidR="00577158">
        <w:rPr>
          <w:i/>
          <w:sz w:val="20"/>
          <w:szCs w:val="20"/>
        </w:rPr>
        <w:t xml:space="preserve"> la viabilidad o la continuidad del proyecto y que puedan ocasionar un impacto financiero, de reputación, de cumplimiento normativo</w:t>
      </w:r>
      <w:r w:rsidR="006B4497">
        <w:rPr>
          <w:i/>
          <w:sz w:val="20"/>
          <w:szCs w:val="20"/>
        </w:rPr>
        <w:t>, de plazos</w:t>
      </w:r>
      <w:r w:rsidR="00577158">
        <w:rPr>
          <w:i/>
          <w:sz w:val="20"/>
          <w:szCs w:val="20"/>
        </w:rPr>
        <w:t xml:space="preserve"> o de cualquier otro tipo a la Universidad.</w:t>
      </w:r>
      <w:r w:rsidR="00E20CED">
        <w:rPr>
          <w:i/>
          <w:sz w:val="20"/>
          <w:szCs w:val="20"/>
        </w:rPr>
        <w:t xml:space="preserve"> </w:t>
      </w:r>
      <w:r w:rsidR="00F14D69">
        <w:rPr>
          <w:i/>
          <w:sz w:val="20"/>
          <w:szCs w:val="20"/>
        </w:rPr>
        <w:t>Incluya</w:t>
      </w:r>
      <w:r w:rsidR="00D35245">
        <w:rPr>
          <w:i/>
          <w:sz w:val="20"/>
          <w:szCs w:val="20"/>
        </w:rPr>
        <w:t>,</w:t>
      </w:r>
      <w:r w:rsidR="00F14D69">
        <w:rPr>
          <w:i/>
          <w:sz w:val="20"/>
          <w:szCs w:val="20"/>
        </w:rPr>
        <w:t xml:space="preserve"> </w:t>
      </w:r>
      <w:r w:rsidR="00104C11">
        <w:rPr>
          <w:i/>
          <w:sz w:val="20"/>
          <w:szCs w:val="20"/>
        </w:rPr>
        <w:t xml:space="preserve">si las hubiera, </w:t>
      </w:r>
      <w:r w:rsidR="00E20CED" w:rsidRPr="00E20CED">
        <w:rPr>
          <w:i/>
          <w:sz w:val="20"/>
          <w:szCs w:val="20"/>
        </w:rPr>
        <w:t>las consecuencias operativas, de servicio o legales de NO realizar este proyecto en el próximo ejercicio.</w:t>
      </w:r>
      <w:r w:rsidR="00E20CED">
        <w:rPr>
          <w:i/>
          <w:sz w:val="20"/>
          <w:szCs w:val="20"/>
        </w:rPr>
        <w:t xml:space="preserve"> </w:t>
      </w:r>
    </w:p>
    <w:p w14:paraId="5F62BC4F" w14:textId="6176A430" w:rsidR="00B7743A" w:rsidRDefault="00B7743A" w:rsidP="00671D4C">
      <w:pPr>
        <w:pStyle w:val="Ttulo2"/>
        <w:numPr>
          <w:ilvl w:val="0"/>
          <w:numId w:val="1"/>
        </w:numPr>
        <w:jc w:val="both"/>
      </w:pPr>
      <w:r>
        <w:t xml:space="preserve">Datos </w:t>
      </w:r>
      <w:r w:rsidR="0068457F">
        <w:t>T</w:t>
      </w:r>
      <w:r>
        <w:t>écnicos del proyecto:</w:t>
      </w:r>
    </w:p>
    <w:p w14:paraId="0C857F2B" w14:textId="4C877843" w:rsidR="005817FE" w:rsidRDefault="00B7743A" w:rsidP="00AC41F6">
      <w:pPr>
        <w:spacing w:line="240" w:lineRule="auto"/>
        <w:jc w:val="both"/>
        <w:rPr>
          <w:i/>
          <w:sz w:val="20"/>
          <w:szCs w:val="20"/>
        </w:rPr>
      </w:pPr>
      <w:r w:rsidRPr="00577158">
        <w:rPr>
          <w:b/>
          <w:shd w:val="clear" w:color="auto" w:fill="BFBFBF" w:themeFill="background1" w:themeFillShade="BF"/>
        </w:rPr>
        <w:t>Solución propuesta*</w:t>
      </w:r>
      <w:r>
        <w:rPr>
          <w:b/>
        </w:rPr>
        <w:t xml:space="preserve">: </w:t>
      </w:r>
      <w:r>
        <w:rPr>
          <w:i/>
          <w:sz w:val="20"/>
          <w:szCs w:val="20"/>
          <w:highlight w:val="white"/>
        </w:rPr>
        <w:t>Propon</w:t>
      </w:r>
      <w:r w:rsidR="00857AC7">
        <w:rPr>
          <w:i/>
          <w:sz w:val="20"/>
          <w:szCs w:val="20"/>
          <w:highlight w:val="white"/>
        </w:rPr>
        <w:t xml:space="preserve">ga y </w:t>
      </w:r>
      <w:r>
        <w:rPr>
          <w:i/>
          <w:sz w:val="20"/>
          <w:szCs w:val="20"/>
          <w:highlight w:val="white"/>
        </w:rPr>
        <w:t>detall</w:t>
      </w:r>
      <w:r w:rsidR="00857AC7">
        <w:rPr>
          <w:i/>
          <w:sz w:val="20"/>
          <w:szCs w:val="20"/>
          <w:highlight w:val="white"/>
        </w:rPr>
        <w:t>e</w:t>
      </w:r>
      <w:r>
        <w:rPr>
          <w:i/>
          <w:sz w:val="20"/>
          <w:szCs w:val="20"/>
          <w:highlight w:val="white"/>
        </w:rPr>
        <w:t xml:space="preserve"> la solución de tecnologías de la información deseada para </w:t>
      </w:r>
      <w:r w:rsidR="00857AC7">
        <w:rPr>
          <w:i/>
          <w:sz w:val="20"/>
          <w:szCs w:val="20"/>
          <w:highlight w:val="white"/>
        </w:rPr>
        <w:t>mejorar/resolver la situación actual</w:t>
      </w:r>
      <w:r>
        <w:rPr>
          <w:i/>
          <w:sz w:val="20"/>
          <w:szCs w:val="20"/>
          <w:highlight w:val="white"/>
        </w:rPr>
        <w:t>. Por ejemplo, la compra de equipamiento tecnológico, la adquisición de un determinado software, el desarrollo a medida de una aplicación, la adaptación de alguna ya existente, etc.</w:t>
      </w:r>
      <w:r w:rsidR="00896CCF" w:rsidRPr="00896CCF">
        <w:rPr>
          <w:i/>
          <w:sz w:val="20"/>
          <w:szCs w:val="20"/>
        </w:rPr>
        <w:t xml:space="preserve"> </w:t>
      </w:r>
    </w:p>
    <w:p w14:paraId="2A239076" w14:textId="77777777" w:rsidR="00B7743A" w:rsidRDefault="00B7743A" w:rsidP="00AC41F6">
      <w:pPr>
        <w:spacing w:line="240" w:lineRule="auto"/>
        <w:jc w:val="both"/>
      </w:pPr>
      <w:r>
        <w:rPr>
          <w:b/>
          <w:shd w:val="clear" w:color="auto" w:fill="BFBFBF" w:themeFill="background1" w:themeFillShade="BF"/>
        </w:rPr>
        <w:t>Integración con otros sistemas e infraestructuras</w:t>
      </w:r>
      <w:r>
        <w:rPr>
          <w:b/>
        </w:rPr>
        <w:t xml:space="preserve">: </w:t>
      </w:r>
      <w:r>
        <w:rPr>
          <w:i/>
          <w:sz w:val="20"/>
          <w:szCs w:val="20"/>
        </w:rPr>
        <w:t xml:space="preserve">Destacar la dependencia o colaboración con otros sistemas informáticos o infraestructuras existentes. </w:t>
      </w:r>
    </w:p>
    <w:p w14:paraId="680E1B9C" w14:textId="20F38998" w:rsidR="004872D2" w:rsidRDefault="004872D2" w:rsidP="00671D4C">
      <w:pPr>
        <w:pStyle w:val="Ttulo2"/>
        <w:numPr>
          <w:ilvl w:val="0"/>
          <w:numId w:val="1"/>
        </w:numPr>
        <w:jc w:val="both"/>
      </w:pPr>
      <w:r>
        <w:t>Datos Económicos del proyecto</w:t>
      </w:r>
    </w:p>
    <w:p w14:paraId="4DF9AD5E" w14:textId="6BD2923F" w:rsidR="00D46212" w:rsidRDefault="00017825" w:rsidP="001E5013">
      <w:pPr>
        <w:spacing w:line="240" w:lineRule="auto"/>
        <w:jc w:val="both"/>
        <w:rPr>
          <w:i/>
          <w:sz w:val="20"/>
          <w:szCs w:val="20"/>
        </w:rPr>
      </w:pPr>
      <w:r>
        <w:rPr>
          <w:b/>
          <w:shd w:val="clear" w:color="auto" w:fill="BFBFBF" w:themeFill="background1" w:themeFillShade="BF"/>
        </w:rPr>
        <w:t>Estimación y desglose de los costes</w:t>
      </w:r>
      <w:r w:rsidR="00616776">
        <w:rPr>
          <w:b/>
          <w:shd w:val="clear" w:color="auto" w:fill="BFBFBF" w:themeFill="background1" w:themeFillShade="BF"/>
        </w:rPr>
        <w:t>*</w:t>
      </w:r>
      <w:r>
        <w:rPr>
          <w:b/>
          <w:shd w:val="clear" w:color="auto" w:fill="BFBFBF" w:themeFill="background1" w:themeFillShade="BF"/>
        </w:rPr>
        <w:t>:</w:t>
      </w:r>
      <w:r w:rsidR="00B308AF">
        <w:rPr>
          <w:i/>
          <w:sz w:val="20"/>
          <w:szCs w:val="20"/>
          <w:highlight w:val="white"/>
        </w:rPr>
        <w:t xml:space="preserve">  </w:t>
      </w:r>
      <w:r w:rsidR="00222B76">
        <w:rPr>
          <w:i/>
          <w:sz w:val="20"/>
          <w:szCs w:val="20"/>
          <w:highlight w:val="white"/>
        </w:rPr>
        <w:t>En caso de que sea factible y sencillo, i</w:t>
      </w:r>
      <w:r w:rsidR="00311A9C">
        <w:rPr>
          <w:i/>
          <w:sz w:val="20"/>
          <w:szCs w:val="20"/>
          <w:highlight w:val="white"/>
        </w:rPr>
        <w:t>ndi</w:t>
      </w:r>
      <w:r w:rsidR="00222B76">
        <w:rPr>
          <w:i/>
          <w:sz w:val="20"/>
          <w:szCs w:val="20"/>
          <w:highlight w:val="white"/>
        </w:rPr>
        <w:t>que</w:t>
      </w:r>
      <w:r w:rsidR="00311A9C">
        <w:rPr>
          <w:i/>
          <w:sz w:val="20"/>
          <w:szCs w:val="20"/>
          <w:highlight w:val="white"/>
        </w:rPr>
        <w:t xml:space="preserve"> </w:t>
      </w:r>
      <w:r w:rsidR="00B308AF">
        <w:rPr>
          <w:i/>
          <w:sz w:val="20"/>
          <w:szCs w:val="20"/>
          <w:highlight w:val="white"/>
        </w:rPr>
        <w:t>con el mayor detalle posible</w:t>
      </w:r>
      <w:r w:rsidR="00A97CA8">
        <w:rPr>
          <w:i/>
          <w:sz w:val="20"/>
          <w:szCs w:val="20"/>
          <w:highlight w:val="white"/>
        </w:rPr>
        <w:t xml:space="preserve"> el desglose de los costes estimados: </w:t>
      </w:r>
      <w:r w:rsidR="00A97CA8">
        <w:rPr>
          <w:i/>
          <w:sz w:val="20"/>
          <w:szCs w:val="20"/>
        </w:rPr>
        <w:t xml:space="preserve">Coste de los RRHH </w:t>
      </w:r>
      <w:r w:rsidR="00156732">
        <w:rPr>
          <w:i/>
          <w:sz w:val="20"/>
          <w:szCs w:val="20"/>
        </w:rPr>
        <w:t>propios (horas de trabajo necesarias), Coste de las Inversiones</w:t>
      </w:r>
      <w:r w:rsidR="006128AA">
        <w:rPr>
          <w:i/>
          <w:sz w:val="20"/>
          <w:szCs w:val="20"/>
        </w:rPr>
        <w:t xml:space="preserve"> (licencias, </w:t>
      </w:r>
      <w:r w:rsidR="00CA3EC9">
        <w:rPr>
          <w:i/>
          <w:sz w:val="20"/>
          <w:szCs w:val="20"/>
        </w:rPr>
        <w:t xml:space="preserve">equipamiento, </w:t>
      </w:r>
      <w:r w:rsidR="006128AA">
        <w:rPr>
          <w:i/>
          <w:sz w:val="20"/>
          <w:szCs w:val="20"/>
        </w:rPr>
        <w:t>alo</w:t>
      </w:r>
      <w:r w:rsidR="00CA3EC9">
        <w:rPr>
          <w:i/>
          <w:sz w:val="20"/>
          <w:szCs w:val="20"/>
        </w:rPr>
        <w:t>jamiento, consultoría, desarrollo…)</w:t>
      </w:r>
      <w:r w:rsidR="00F11615">
        <w:rPr>
          <w:i/>
          <w:sz w:val="20"/>
          <w:szCs w:val="20"/>
        </w:rPr>
        <w:t>, Coste del Mantenimiento y otros Costes.</w:t>
      </w:r>
    </w:p>
    <w:p w14:paraId="6701F79D" w14:textId="0334195F" w:rsidR="005A465C" w:rsidRDefault="005A465C" w:rsidP="001E5013">
      <w:pPr>
        <w:spacing w:line="240" w:lineRule="auto"/>
        <w:jc w:val="both"/>
        <w:rPr>
          <w:i/>
          <w:sz w:val="20"/>
          <w:szCs w:val="20"/>
        </w:rPr>
      </w:pPr>
      <w:r w:rsidRPr="004F7651">
        <w:rPr>
          <w:b/>
          <w:shd w:val="clear" w:color="auto" w:fill="BFBFBF" w:themeFill="background1" w:themeFillShade="BF"/>
        </w:rPr>
        <w:t>Disponibilidad de recursos propios y/o cofinanciación</w:t>
      </w:r>
      <w:r w:rsidR="004F7651" w:rsidRPr="004F7651">
        <w:rPr>
          <w:b/>
          <w:shd w:val="clear" w:color="auto" w:fill="BFBFBF" w:themeFill="background1" w:themeFillShade="BF"/>
        </w:rPr>
        <w:t>:</w:t>
      </w:r>
      <w:r w:rsidR="004F7651">
        <w:rPr>
          <w:i/>
          <w:sz w:val="20"/>
          <w:szCs w:val="20"/>
        </w:rPr>
        <w:t xml:space="preserve"> </w:t>
      </w:r>
      <w:r w:rsidR="00EF29CE">
        <w:rPr>
          <w:i/>
          <w:sz w:val="20"/>
          <w:szCs w:val="20"/>
        </w:rPr>
        <w:t xml:space="preserve">Rellene este apartado </w:t>
      </w:r>
      <w:r w:rsidR="00EF29CE">
        <w:rPr>
          <w:i/>
          <w:sz w:val="20"/>
          <w:szCs w:val="20"/>
          <w:highlight w:val="white"/>
        </w:rPr>
        <w:t>e</w:t>
      </w:r>
      <w:r w:rsidR="004F7651">
        <w:rPr>
          <w:i/>
          <w:sz w:val="20"/>
          <w:szCs w:val="20"/>
          <w:highlight w:val="white"/>
        </w:rPr>
        <w:t xml:space="preserve">n caso de que </w:t>
      </w:r>
      <w:r w:rsidR="003E287A">
        <w:rPr>
          <w:i/>
          <w:sz w:val="20"/>
          <w:szCs w:val="20"/>
        </w:rPr>
        <w:t>el vicerrectorado, centro o unidad solicitante</w:t>
      </w:r>
      <w:r w:rsidR="00E134EB">
        <w:rPr>
          <w:i/>
          <w:sz w:val="20"/>
          <w:szCs w:val="20"/>
        </w:rPr>
        <w:t xml:space="preserve"> </w:t>
      </w:r>
      <w:r w:rsidR="00AE7655">
        <w:rPr>
          <w:i/>
          <w:sz w:val="20"/>
          <w:szCs w:val="20"/>
        </w:rPr>
        <w:t>aporte financiación para el proyecto</w:t>
      </w:r>
      <w:r w:rsidR="00694730">
        <w:rPr>
          <w:i/>
          <w:sz w:val="20"/>
          <w:szCs w:val="20"/>
        </w:rPr>
        <w:t xml:space="preserve"> (indicar cantidad)</w:t>
      </w:r>
      <w:r w:rsidR="00AE7655">
        <w:rPr>
          <w:i/>
          <w:sz w:val="20"/>
          <w:szCs w:val="20"/>
        </w:rPr>
        <w:t xml:space="preserve"> o se disponga de </w:t>
      </w:r>
      <w:r w:rsidR="00694730">
        <w:rPr>
          <w:i/>
          <w:sz w:val="20"/>
          <w:szCs w:val="20"/>
        </w:rPr>
        <w:t>financiación externa (indicar origen y cantidad).</w:t>
      </w:r>
      <w:r w:rsidR="00E134EB">
        <w:rPr>
          <w:i/>
          <w:sz w:val="20"/>
          <w:szCs w:val="20"/>
        </w:rPr>
        <w:t xml:space="preserve"> </w:t>
      </w:r>
    </w:p>
    <w:p w14:paraId="434AB162" w14:textId="32DE4614" w:rsidR="005A465C" w:rsidRDefault="00024F74" w:rsidP="00C548DE">
      <w:pPr>
        <w:spacing w:line="240" w:lineRule="auto"/>
        <w:jc w:val="both"/>
        <w:rPr>
          <w:i/>
          <w:sz w:val="20"/>
          <w:szCs w:val="20"/>
        </w:rPr>
      </w:pPr>
      <w:r>
        <w:rPr>
          <w:b/>
          <w:shd w:val="clear" w:color="auto" w:fill="BFBFBF" w:themeFill="background1" w:themeFillShade="BF"/>
        </w:rPr>
        <w:t xml:space="preserve">Beneficios </w:t>
      </w:r>
      <w:r w:rsidR="004333A1">
        <w:rPr>
          <w:b/>
          <w:shd w:val="clear" w:color="auto" w:fill="BFBFBF" w:themeFill="background1" w:themeFillShade="BF"/>
        </w:rPr>
        <w:t>esperados</w:t>
      </w:r>
      <w:r w:rsidR="00EB77F9">
        <w:rPr>
          <w:b/>
          <w:shd w:val="clear" w:color="auto" w:fill="BFBFBF" w:themeFill="background1" w:themeFillShade="BF"/>
        </w:rPr>
        <w:t>:</w:t>
      </w:r>
      <w:r w:rsidR="00EB77F9">
        <w:rPr>
          <w:i/>
          <w:sz w:val="20"/>
          <w:szCs w:val="20"/>
          <w:highlight w:val="white"/>
        </w:rPr>
        <w:t xml:space="preserve">  </w:t>
      </w:r>
      <w:r w:rsidR="009F076E">
        <w:rPr>
          <w:i/>
          <w:sz w:val="20"/>
          <w:szCs w:val="20"/>
          <w:highlight w:val="white"/>
        </w:rPr>
        <w:t>En caso de que sea factible y sencillo</w:t>
      </w:r>
      <w:r w:rsidR="00B943B2">
        <w:rPr>
          <w:i/>
          <w:sz w:val="20"/>
          <w:szCs w:val="20"/>
          <w:highlight w:val="white"/>
        </w:rPr>
        <w:t xml:space="preserve">, realice una estimación de los </w:t>
      </w:r>
      <w:r w:rsidR="00A00EC3">
        <w:rPr>
          <w:i/>
          <w:sz w:val="20"/>
          <w:szCs w:val="20"/>
          <w:highlight w:val="white"/>
        </w:rPr>
        <w:t xml:space="preserve">ahorros anuales que puede producir para la Universidad la puesta en marcha de la acción indicada </w:t>
      </w:r>
      <w:r w:rsidR="006B64D5">
        <w:rPr>
          <w:i/>
          <w:sz w:val="20"/>
          <w:szCs w:val="20"/>
          <w:highlight w:val="white"/>
        </w:rPr>
        <w:t>o cuantificación de la mejora que puede acarrear</w:t>
      </w:r>
      <w:r w:rsidR="006E6526">
        <w:rPr>
          <w:i/>
          <w:sz w:val="20"/>
          <w:szCs w:val="20"/>
        </w:rPr>
        <w:t xml:space="preserve"> la puesta en marcha de la acción</w:t>
      </w:r>
      <w:r w:rsidR="006B64D5">
        <w:rPr>
          <w:i/>
          <w:sz w:val="20"/>
          <w:szCs w:val="20"/>
        </w:rPr>
        <w:t>.</w:t>
      </w:r>
    </w:p>
    <w:p w14:paraId="7F9063A0" w14:textId="08416344" w:rsidR="00B21E72" w:rsidRDefault="00B21E72" w:rsidP="00960602">
      <w:pPr>
        <w:spacing w:line="240" w:lineRule="auto"/>
        <w:jc w:val="both"/>
        <w:rPr>
          <w:i/>
          <w:sz w:val="20"/>
          <w:szCs w:val="20"/>
        </w:rPr>
      </w:pPr>
      <w:r w:rsidRPr="00B21E72">
        <w:rPr>
          <w:b/>
          <w:shd w:val="clear" w:color="auto" w:fill="BFBFBF" w:themeFill="background1" w:themeFillShade="BF"/>
        </w:rPr>
        <w:t>Público Objetivo y Alcance</w:t>
      </w:r>
      <w:r w:rsidR="00616776">
        <w:rPr>
          <w:b/>
          <w:shd w:val="clear" w:color="auto" w:fill="BFBFBF" w:themeFill="background1" w:themeFillShade="BF"/>
        </w:rPr>
        <w:t>*</w:t>
      </w:r>
      <w:r w:rsidRPr="00B21E72">
        <w:rPr>
          <w:b/>
          <w:shd w:val="clear" w:color="auto" w:fill="BFBFBF" w:themeFill="background1" w:themeFillShade="BF"/>
        </w:rPr>
        <w:t>:</w:t>
      </w:r>
      <w:r w:rsidRPr="00B21E72">
        <w:rPr>
          <w:i/>
          <w:sz w:val="20"/>
          <w:szCs w:val="20"/>
        </w:rPr>
        <w:t xml:space="preserve"> Indique </w:t>
      </w:r>
      <w:r w:rsidR="00041CDB">
        <w:rPr>
          <w:i/>
          <w:sz w:val="20"/>
          <w:szCs w:val="20"/>
        </w:rPr>
        <w:t xml:space="preserve">una estimación del </w:t>
      </w:r>
      <w:r w:rsidRPr="00B21E72">
        <w:rPr>
          <w:i/>
          <w:sz w:val="20"/>
          <w:szCs w:val="20"/>
        </w:rPr>
        <w:t xml:space="preserve">volumen de usuarios y </w:t>
      </w:r>
      <w:r w:rsidR="00041CDB">
        <w:rPr>
          <w:i/>
          <w:sz w:val="20"/>
          <w:szCs w:val="20"/>
        </w:rPr>
        <w:t>de qu</w:t>
      </w:r>
      <w:r w:rsidR="00960602">
        <w:rPr>
          <w:i/>
          <w:sz w:val="20"/>
          <w:szCs w:val="20"/>
        </w:rPr>
        <w:t xml:space="preserve">é </w:t>
      </w:r>
      <w:r w:rsidR="00041CDB">
        <w:rPr>
          <w:i/>
          <w:sz w:val="20"/>
          <w:szCs w:val="20"/>
        </w:rPr>
        <w:t>colectivo</w:t>
      </w:r>
      <w:r w:rsidR="00960602">
        <w:rPr>
          <w:i/>
          <w:sz w:val="20"/>
          <w:szCs w:val="20"/>
        </w:rPr>
        <w:t>s, b</w:t>
      </w:r>
      <w:r w:rsidRPr="00B21E72">
        <w:rPr>
          <w:i/>
          <w:sz w:val="20"/>
          <w:szCs w:val="20"/>
        </w:rPr>
        <w:t>eneficiados</w:t>
      </w:r>
      <w:r w:rsidR="00B210D5">
        <w:rPr>
          <w:i/>
          <w:sz w:val="20"/>
          <w:szCs w:val="20"/>
        </w:rPr>
        <w:t xml:space="preserve"> </w:t>
      </w:r>
      <w:r w:rsidR="00B210D5" w:rsidRPr="00B21E72">
        <w:rPr>
          <w:i/>
          <w:sz w:val="20"/>
          <w:szCs w:val="20"/>
        </w:rPr>
        <w:t>(</w:t>
      </w:r>
      <w:r w:rsidR="00B210D5">
        <w:rPr>
          <w:i/>
          <w:sz w:val="20"/>
          <w:szCs w:val="20"/>
        </w:rPr>
        <w:t xml:space="preserve">p. </w:t>
      </w:r>
      <w:r w:rsidR="00B210D5" w:rsidRPr="00B21E72">
        <w:rPr>
          <w:i/>
          <w:sz w:val="20"/>
          <w:szCs w:val="20"/>
        </w:rPr>
        <w:t>ej.</w:t>
      </w:r>
      <w:r w:rsidR="00B210D5">
        <w:rPr>
          <w:i/>
          <w:sz w:val="20"/>
          <w:szCs w:val="20"/>
        </w:rPr>
        <w:t>,</w:t>
      </w:r>
      <w:r w:rsidR="00B210D5" w:rsidRPr="00B21E72">
        <w:rPr>
          <w:i/>
          <w:sz w:val="20"/>
          <w:szCs w:val="20"/>
        </w:rPr>
        <w:t xml:space="preserve"> </w:t>
      </w:r>
      <w:r w:rsidR="00B210D5">
        <w:rPr>
          <w:i/>
          <w:sz w:val="20"/>
          <w:szCs w:val="20"/>
        </w:rPr>
        <w:t>Alumnos de una titulación</w:t>
      </w:r>
      <w:r w:rsidR="00B210D5" w:rsidRPr="00B21E72">
        <w:rPr>
          <w:i/>
          <w:sz w:val="20"/>
          <w:szCs w:val="20"/>
        </w:rPr>
        <w:t xml:space="preserve">, todos los </w:t>
      </w:r>
      <w:r w:rsidR="00B210D5">
        <w:rPr>
          <w:i/>
          <w:sz w:val="20"/>
          <w:szCs w:val="20"/>
        </w:rPr>
        <w:t>a</w:t>
      </w:r>
      <w:r w:rsidR="00B210D5" w:rsidRPr="00B21E72">
        <w:rPr>
          <w:i/>
          <w:sz w:val="20"/>
          <w:szCs w:val="20"/>
        </w:rPr>
        <w:t>lumnos de Grado, toda la comunidad universitaria)</w:t>
      </w:r>
      <w:r w:rsidRPr="00B21E72">
        <w:rPr>
          <w:i/>
          <w:sz w:val="20"/>
          <w:szCs w:val="20"/>
        </w:rPr>
        <w:t>. Esto es esencial para valorar el impacto institucional.</w:t>
      </w:r>
    </w:p>
    <w:p w14:paraId="409EA0E2" w14:textId="504A40FE" w:rsidR="002D068C" w:rsidRDefault="00BA5A84" w:rsidP="00616776">
      <w:pPr>
        <w:spacing w:line="240" w:lineRule="auto"/>
        <w:jc w:val="both"/>
        <w:rPr>
          <w:i/>
          <w:sz w:val="20"/>
          <w:szCs w:val="20"/>
        </w:rPr>
      </w:pPr>
      <w:r>
        <w:rPr>
          <w:b/>
          <w:shd w:val="clear" w:color="auto" w:fill="BFBFBF" w:themeFill="background1" w:themeFillShade="BF"/>
        </w:rPr>
        <w:t>Resultado</w:t>
      </w:r>
      <w:r w:rsidRPr="00F27AFE">
        <w:rPr>
          <w:b/>
          <w:shd w:val="clear" w:color="auto" w:fill="BFBFBF" w:themeFill="background1" w:themeFillShade="BF"/>
        </w:rPr>
        <w:t>s</w:t>
      </w:r>
      <w:r>
        <w:rPr>
          <w:b/>
        </w:rPr>
        <w:t xml:space="preserve">: </w:t>
      </w:r>
      <w:r>
        <w:rPr>
          <w:i/>
          <w:sz w:val="20"/>
          <w:szCs w:val="20"/>
          <w:highlight w:val="white"/>
        </w:rPr>
        <w:t>Indicar los resultados concretos o entregables que se obtendrán una vez desarrollado y finalizado el proyecto.</w:t>
      </w:r>
      <w:r w:rsidR="00694473">
        <w:rPr>
          <w:i/>
          <w:sz w:val="20"/>
          <w:szCs w:val="20"/>
          <w:highlight w:val="white"/>
        </w:rPr>
        <w:t xml:space="preserve"> </w:t>
      </w:r>
    </w:p>
    <w:p w14:paraId="28A7C3C4" w14:textId="13BD418C" w:rsidR="00594D97" w:rsidRDefault="00F27AFE" w:rsidP="00616776">
      <w:pPr>
        <w:spacing w:line="240" w:lineRule="auto"/>
        <w:jc w:val="both"/>
        <w:rPr>
          <w:i/>
          <w:sz w:val="20"/>
          <w:szCs w:val="20"/>
        </w:rPr>
      </w:pPr>
      <w:r w:rsidRPr="00F27AFE">
        <w:rPr>
          <w:b/>
          <w:shd w:val="clear" w:color="auto" w:fill="BFBFBF" w:themeFill="background1" w:themeFillShade="BF"/>
        </w:rPr>
        <w:t>Indicadores de éxito</w:t>
      </w:r>
      <w:r w:rsidR="00616776">
        <w:rPr>
          <w:b/>
          <w:shd w:val="clear" w:color="auto" w:fill="BFBFBF" w:themeFill="background1" w:themeFillShade="BF"/>
        </w:rPr>
        <w:t>*</w:t>
      </w:r>
      <w:r>
        <w:rPr>
          <w:b/>
        </w:rPr>
        <w:t xml:space="preserve">: </w:t>
      </w:r>
      <w:r>
        <w:rPr>
          <w:i/>
          <w:sz w:val="20"/>
          <w:szCs w:val="20"/>
          <w:highlight w:val="white"/>
        </w:rPr>
        <w:t>Describir los indicadores para medir cuantitativamente aspectos como el ahorro de tiempo y costes, el número de operaciones realizadas, el grado satisfacción de los usuarios o el número de usuarios, entre otros.</w:t>
      </w:r>
      <w:r>
        <w:rPr>
          <w:i/>
          <w:sz w:val="20"/>
          <w:szCs w:val="20"/>
        </w:rPr>
        <w:t xml:space="preserve"> </w:t>
      </w:r>
    </w:p>
    <w:p w14:paraId="62DEFD03" w14:textId="77777777" w:rsidR="00CF51BB" w:rsidRPr="00EB3D4D" w:rsidRDefault="00CF51BB" w:rsidP="00671D4C">
      <w:pPr>
        <w:spacing w:line="360" w:lineRule="auto"/>
        <w:jc w:val="both"/>
        <w:rPr>
          <w:i/>
          <w:sz w:val="20"/>
          <w:szCs w:val="20"/>
        </w:rPr>
      </w:pPr>
    </w:p>
    <w:sectPr w:rsidR="00CF51BB" w:rsidRPr="00EB3D4D">
      <w:headerReference w:type="default" r:id="rId11"/>
      <w:footerReference w:type="default" r:id="rId12"/>
      <w:pgSz w:w="11906" w:h="16838"/>
      <w:pgMar w:top="1928" w:right="1418" w:bottom="1418" w:left="1418"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842F9" w14:textId="77777777" w:rsidR="005F57A1" w:rsidRDefault="005F57A1">
      <w:pPr>
        <w:spacing w:after="0" w:line="240" w:lineRule="auto"/>
      </w:pPr>
      <w:r>
        <w:separator/>
      </w:r>
    </w:p>
  </w:endnote>
  <w:endnote w:type="continuationSeparator" w:id="0">
    <w:p w14:paraId="66469960" w14:textId="77777777" w:rsidR="005F57A1" w:rsidRDefault="005F5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072299F-4DF0-40F2-8D4B-2E888E1FD23C}"/>
    <w:embedBold r:id="rId2" w:fontKey="{44C9034A-69DD-4ABE-9D13-725F860E3735}"/>
    <w:embedItalic r:id="rId3" w:fontKey="{6319CBBC-494E-4A8B-ABE4-BEBEECB014A1}"/>
    <w:embedBoldItalic r:id="rId4" w:fontKey="{716617C5-7049-43EE-9842-B254097CEDFD}"/>
  </w:font>
  <w:font w:name="Helvetica 65 Medium">
    <w:altName w:val="Arial"/>
    <w:charset w:val="00"/>
    <w:family w:val="auto"/>
    <w:pitch w:val="variable"/>
    <w:sig w:usb0="E00002FF" w:usb1="5000785B" w:usb2="00000000" w:usb3="00000000" w:csb0="0000019F" w:csb1="00000000"/>
  </w:font>
  <w:font w:name="Arial Unicode MS">
    <w:altName w:val="Yu Gothic"/>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97EF80E4-A61E-46F2-AEC1-EE7361857CDC}"/>
  </w:font>
  <w:font w:name="Helvetica Neue Light">
    <w:altName w:val="Arial Nova Light"/>
    <w:charset w:val="00"/>
    <w:family w:val="auto"/>
    <w:pitch w:val="variable"/>
    <w:sig w:usb0="A00002FF" w:usb1="5000205B" w:usb2="00000002" w:usb3="00000000" w:csb0="00000007" w:csb1="00000000"/>
  </w:font>
  <w:font w:name="Georgia">
    <w:panose1 w:val="02040502050405020303"/>
    <w:charset w:val="00"/>
    <w:family w:val="roman"/>
    <w:pitch w:val="variable"/>
    <w:sig w:usb0="00000287" w:usb1="00000000" w:usb2="00000000" w:usb3="00000000" w:csb0="0000009F" w:csb1="00000000"/>
    <w:embedRegular r:id="rId6" w:fontKey="{13F2F22B-1FDC-4704-B6CA-275761D505FB}"/>
    <w:embedItalic r:id="rId7" w:fontKey="{CF7BFB28-C957-4DCE-A69E-BD7E4D30AD94}"/>
  </w:font>
  <w:font w:name="Cambria">
    <w:panose1 w:val="02040503050406030204"/>
    <w:charset w:val="00"/>
    <w:family w:val="roman"/>
    <w:pitch w:val="variable"/>
    <w:sig w:usb0="E00006FF" w:usb1="420024FF" w:usb2="02000000" w:usb3="00000000" w:csb0="0000019F" w:csb1="00000000"/>
    <w:embedRegular r:id="rId8" w:fontKey="{105F7D69-CF1D-4868-A257-72EB324006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D01D1" w14:textId="77777777" w:rsidR="004D6B15" w:rsidRDefault="0025101E">
    <w:pPr>
      <w:pBdr>
        <w:top w:val="nil"/>
        <w:left w:val="nil"/>
        <w:bottom w:val="nil"/>
        <w:right w:val="nil"/>
        <w:between w:val="nil"/>
      </w:pBdr>
      <w:tabs>
        <w:tab w:val="center" w:pos="4252"/>
        <w:tab w:val="right" w:pos="8504"/>
        <w:tab w:val="left" w:pos="4275"/>
        <w:tab w:val="left" w:pos="6525"/>
      </w:tabs>
      <w:spacing w:after="0" w:line="240" w:lineRule="auto"/>
      <w:rPr>
        <w:color w:val="000000"/>
      </w:rPr>
    </w:pPr>
    <w:r>
      <w:rPr>
        <w:color w:val="000000"/>
      </w:rPr>
      <w:tab/>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6FC03" w14:textId="77777777" w:rsidR="005F57A1" w:rsidRDefault="005F57A1">
      <w:pPr>
        <w:spacing w:after="0" w:line="240" w:lineRule="auto"/>
      </w:pPr>
      <w:r>
        <w:separator/>
      </w:r>
    </w:p>
  </w:footnote>
  <w:footnote w:type="continuationSeparator" w:id="0">
    <w:p w14:paraId="743DE05C" w14:textId="77777777" w:rsidR="005F57A1" w:rsidRDefault="005F57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CFE81" w14:textId="356D4FC3" w:rsidR="004D6B15" w:rsidRDefault="00AB5652">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114300" distR="114300" simplePos="0" relativeHeight="251662336" behindDoc="0" locked="0" layoutInCell="1" hidden="0" allowOverlap="1" wp14:anchorId="7EEF8686" wp14:editId="0F82B72A">
              <wp:simplePos x="0" y="0"/>
              <wp:positionH relativeFrom="column">
                <wp:posOffset>2885758</wp:posOffset>
              </wp:positionH>
              <wp:positionV relativeFrom="paragraph">
                <wp:posOffset>2858</wp:posOffset>
              </wp:positionV>
              <wp:extent cx="2662238" cy="547687"/>
              <wp:effectExtent l="0" t="0" r="0" b="5080"/>
              <wp:wrapNone/>
              <wp:docPr id="20" name="Rectangle 20"/>
              <wp:cNvGraphicFramePr/>
              <a:graphic xmlns:a="http://schemas.openxmlformats.org/drawingml/2006/main">
                <a:graphicData uri="http://schemas.microsoft.com/office/word/2010/wordprocessingShape">
                  <wps:wsp>
                    <wps:cNvSpPr/>
                    <wps:spPr>
                      <a:xfrm>
                        <a:off x="0" y="0"/>
                        <a:ext cx="2662238" cy="547687"/>
                      </a:xfrm>
                      <a:prstGeom prst="rect">
                        <a:avLst/>
                      </a:prstGeom>
                      <a:noFill/>
                      <a:ln>
                        <a:noFill/>
                      </a:ln>
                    </wps:spPr>
                    <wps:txbx>
                      <w:txbxContent>
                        <w:p w14:paraId="02543AD1" w14:textId="0B72554E" w:rsidR="004D6B15" w:rsidRDefault="0091271A">
                          <w:pPr>
                            <w:spacing w:after="0" w:line="240" w:lineRule="auto"/>
                            <w:textDirection w:val="btLr"/>
                          </w:pPr>
                          <w:hyperlink r:id="rId1" w:history="1">
                            <w:r w:rsidRPr="00F4259F">
                              <w:rPr>
                                <w:rStyle w:val="Hipervnculo"/>
                                <w:rFonts w:ascii="Helvetica Neue Light" w:eastAsia="Helvetica Neue Light" w:hAnsi="Helvetica Neue Light" w:cs="Helvetica Neue Light"/>
                                <w:sz w:val="14"/>
                              </w:rPr>
                              <w:t>Vicerrectorado de Campus Sostenible y Transformación Di</w:t>
                            </w:r>
                            <w:r w:rsidR="00F4259F" w:rsidRPr="00F4259F">
                              <w:rPr>
                                <w:rStyle w:val="Hipervnculo"/>
                                <w:rFonts w:ascii="Helvetica Neue Light" w:eastAsia="Helvetica Neue Light" w:hAnsi="Helvetica Neue Light" w:cs="Helvetica Neue Light"/>
                                <w:sz w:val="14"/>
                              </w:rPr>
                              <w:t>gital</w:t>
                            </w:r>
                          </w:hyperlink>
                          <w:r w:rsidR="00F4259F">
                            <w:rPr>
                              <w:rFonts w:ascii="Helvetica Neue Light" w:eastAsia="Helvetica Neue Light" w:hAnsi="Helvetica Neue Light" w:cs="Helvetica Neue Light"/>
                              <w:color w:val="5A5A59"/>
                              <w:sz w:val="14"/>
                            </w:rPr>
                            <w:t xml:space="preserve"> </w:t>
                          </w:r>
                        </w:p>
                        <w:p w14:paraId="5919E703" w14:textId="77777777" w:rsidR="00AB5652" w:rsidRDefault="00AB5652" w:rsidP="00AB5652">
                          <w:pPr>
                            <w:spacing w:after="0" w:line="240" w:lineRule="auto"/>
                            <w:textDirection w:val="btLr"/>
                          </w:pPr>
                          <w:r>
                            <w:rPr>
                              <w:rFonts w:ascii="Helvetica Neue Light" w:eastAsia="Helvetica Neue Light" w:hAnsi="Helvetica Neue Light" w:cs="Helvetica Neue Light"/>
                              <w:color w:val="5A5A59"/>
                              <w:sz w:val="14"/>
                            </w:rPr>
                            <w:t>Rectorado</w:t>
                          </w:r>
                        </w:p>
                        <w:p w14:paraId="487A67CF" w14:textId="2FBB59A5" w:rsidR="00AB5652" w:rsidRPr="00AB5652" w:rsidRDefault="00AB5652">
                          <w:pPr>
                            <w:spacing w:after="0" w:line="240" w:lineRule="auto"/>
                            <w:textDirection w:val="btLr"/>
                          </w:pPr>
                          <w:r>
                            <w:rPr>
                              <w:rFonts w:ascii="Helvetica Neue Light" w:eastAsia="Helvetica Neue Light" w:hAnsi="Helvetica Neue Light" w:cs="Helvetica Neue Light"/>
                              <w:color w:val="5A5A59"/>
                              <w:sz w:val="14"/>
                            </w:rPr>
                            <w:t>Calle Dr. Cantero Cuadrado, 6| 21006 Huelva</w:t>
                          </w:r>
                        </w:p>
                        <w:p w14:paraId="746105A4" w14:textId="18A52907" w:rsidR="004D6B15" w:rsidRDefault="00AB5652">
                          <w:pPr>
                            <w:spacing w:after="0" w:line="240" w:lineRule="auto"/>
                            <w:textDirection w:val="btLr"/>
                          </w:pPr>
                          <w:hyperlink r:id="rId2" w:history="1">
                            <w:r w:rsidRPr="00FC2869">
                              <w:rPr>
                                <w:rStyle w:val="Hipervnculo"/>
                                <w:rFonts w:ascii="Helvetica Neue Light" w:eastAsia="Helvetica Neue Light" w:hAnsi="Helvetica Neue Light" w:cs="Helvetica Neue Light"/>
                                <w:sz w:val="14"/>
                              </w:rPr>
                              <w:t>carteraestrategicaTIC@uhu.es</w:t>
                            </w:r>
                          </w:hyperlink>
                        </w:p>
                      </w:txbxContent>
                    </wps:txbx>
                    <wps:bodyPr spcFirstLastPara="1" wrap="square" lIns="0" tIns="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EEF8686" id="Rectangle 20" o:spid="_x0000_s1026" style="position:absolute;margin-left:227.25pt;margin-top:.25pt;width:209.65pt;height:4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" filled="f" stroked="f">
              <v:textbox inset="0,0,2.53958mm,1.2694mm">
                <w:txbxContent>
                  <w:p w14:paraId="02543AD1" w14:textId="0B72554E" w:rsidR="004D6B15" w:rsidRDefault="0091271A">
                    <w:pPr>
                      <w:spacing w:after="0" w:line="240" w:lineRule="auto"/>
                      <w:textDirection w:val="btLr"/>
                    </w:pPr>
                    <w:hyperlink r:id="rId3" w:history="1">
                      <w:r w:rsidRPr="00F4259F">
                        <w:rPr>
                          <w:rStyle w:val="Hipervnculo"/>
                          <w:rFonts w:ascii="Helvetica Neue Light" w:eastAsia="Helvetica Neue Light" w:hAnsi="Helvetica Neue Light" w:cs="Helvetica Neue Light"/>
                          <w:sz w:val="14"/>
                        </w:rPr>
                        <w:t>Vicerrectorado de Campus Sostenible y Transformación Di</w:t>
                      </w:r>
                      <w:r w:rsidR="00F4259F" w:rsidRPr="00F4259F">
                        <w:rPr>
                          <w:rStyle w:val="Hipervnculo"/>
                          <w:rFonts w:ascii="Helvetica Neue Light" w:eastAsia="Helvetica Neue Light" w:hAnsi="Helvetica Neue Light" w:cs="Helvetica Neue Light"/>
                          <w:sz w:val="14"/>
                        </w:rPr>
                        <w:t>gital</w:t>
                      </w:r>
                    </w:hyperlink>
                    <w:r w:rsidR="00F4259F">
                      <w:rPr>
                        <w:rFonts w:ascii="Helvetica Neue Light" w:eastAsia="Helvetica Neue Light" w:hAnsi="Helvetica Neue Light" w:cs="Helvetica Neue Light"/>
                        <w:color w:val="5A5A59"/>
                        <w:sz w:val="14"/>
                      </w:rPr>
                      <w:t xml:space="preserve"> </w:t>
                    </w:r>
                  </w:p>
                  <w:p w14:paraId="5919E703" w14:textId="77777777" w:rsidR="00AB5652" w:rsidRDefault="00AB5652" w:rsidP="00AB5652">
                    <w:pPr>
                      <w:spacing w:after="0" w:line="240" w:lineRule="auto"/>
                      <w:textDirection w:val="btLr"/>
                    </w:pPr>
                    <w:r>
                      <w:rPr>
                        <w:rFonts w:ascii="Helvetica Neue Light" w:eastAsia="Helvetica Neue Light" w:hAnsi="Helvetica Neue Light" w:cs="Helvetica Neue Light"/>
                        <w:color w:val="5A5A59"/>
                        <w:sz w:val="14"/>
                      </w:rPr>
                      <w:t>Rectorado</w:t>
                    </w:r>
                  </w:p>
                  <w:p w14:paraId="487A67CF" w14:textId="2FBB59A5" w:rsidR="00AB5652" w:rsidRPr="00AB5652" w:rsidRDefault="00AB5652">
                    <w:pPr>
                      <w:spacing w:after="0" w:line="240" w:lineRule="auto"/>
                      <w:textDirection w:val="btLr"/>
                    </w:pPr>
                    <w:r>
                      <w:rPr>
                        <w:rFonts w:ascii="Helvetica Neue Light" w:eastAsia="Helvetica Neue Light" w:hAnsi="Helvetica Neue Light" w:cs="Helvetica Neue Light"/>
                        <w:color w:val="5A5A59"/>
                        <w:sz w:val="14"/>
                      </w:rPr>
                      <w:t>Calle Dr. Cantero Cuadrado, 6| 21006 Huelva</w:t>
                    </w:r>
                  </w:p>
                  <w:p w14:paraId="746105A4" w14:textId="18A52907" w:rsidR="004D6B15" w:rsidRDefault="00AB5652">
                    <w:pPr>
                      <w:spacing w:after="0" w:line="240" w:lineRule="auto"/>
                      <w:textDirection w:val="btLr"/>
                    </w:pPr>
                    <w:hyperlink r:id="rId4" w:history="1">
                      <w:r w:rsidRPr="00FC2869">
                        <w:rPr>
                          <w:rStyle w:val="Hipervnculo"/>
                          <w:rFonts w:ascii="Helvetica Neue Light" w:eastAsia="Helvetica Neue Light" w:hAnsi="Helvetica Neue Light" w:cs="Helvetica Neue Light"/>
                          <w:sz w:val="14"/>
                        </w:rPr>
                        <w:t>carteraestrategicaTIC@uhu.es</w:t>
                      </w:r>
                    </w:hyperlink>
                  </w:p>
                </w:txbxContent>
              </v:textbox>
            </v:rect>
          </w:pict>
        </mc:Fallback>
      </mc:AlternateContent>
    </w:r>
    <w:r w:rsidR="00D96F67">
      <w:rPr>
        <w:noProof/>
        <w:color w:val="000000"/>
      </w:rPr>
      <w:drawing>
        <wp:inline distT="0" distB="0" distL="0" distR="0" wp14:anchorId="46455EFB" wp14:editId="7ECF6697">
          <wp:extent cx="556979" cy="538162"/>
          <wp:effectExtent l="0" t="0" r="0" b="0"/>
          <wp:docPr id="472054831" name="Imagen 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54831" name="Imagen 3" descr="Diagrama&#10;&#10;El contenido generado por IA puede ser incorrecto."/>
                  <pic:cNvPicPr/>
                </pic:nvPicPr>
                <pic:blipFill>
                  <a:blip r:embed="rId5">
                    <a:extLst>
                      <a:ext uri="{28A0092B-C50C-407E-A947-70E740481C1C}">
                        <a14:useLocalDpi xmlns:a14="http://schemas.microsoft.com/office/drawing/2010/main" val="0"/>
                      </a:ext>
                    </a:extLst>
                  </a:blip>
                  <a:stretch>
                    <a:fillRect/>
                  </a:stretch>
                </pic:blipFill>
                <pic:spPr>
                  <a:xfrm>
                    <a:off x="0" y="0"/>
                    <a:ext cx="570960" cy="551671"/>
                  </a:xfrm>
                  <a:prstGeom prst="rect">
                    <a:avLst/>
                  </a:prstGeom>
                </pic:spPr>
              </pic:pic>
            </a:graphicData>
          </a:graphic>
        </wp:inline>
      </w:drawing>
    </w:r>
    <w:r w:rsidR="00D96F67">
      <w:rPr>
        <w:noProof/>
        <w:color w:val="000000"/>
      </w:rPr>
      <w:drawing>
        <wp:inline distT="0" distB="0" distL="0" distR="0" wp14:anchorId="0D1C9B74" wp14:editId="0A1CC3D6">
          <wp:extent cx="1219200" cy="488506"/>
          <wp:effectExtent l="0" t="0" r="0" b="6985"/>
          <wp:docPr id="1801893627" name="Imagen 4" descr="Imagen que contiene dibujo, aliment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93627" name="Imagen 4" descr="Imagen que contiene dibujo, alimentos&#10;&#10;El contenido generado por IA puede ser incorrecto."/>
                  <pic:cNvPicPr/>
                </pic:nvPicPr>
                <pic:blipFill>
                  <a:blip r:embed="rId6">
                    <a:extLst>
                      <a:ext uri="{28A0092B-C50C-407E-A947-70E740481C1C}">
                        <a14:useLocalDpi xmlns:a14="http://schemas.microsoft.com/office/drawing/2010/main" val="0"/>
                      </a:ext>
                    </a:extLst>
                  </a:blip>
                  <a:stretch>
                    <a:fillRect/>
                  </a:stretch>
                </pic:blipFill>
                <pic:spPr>
                  <a:xfrm>
                    <a:off x="0" y="0"/>
                    <a:ext cx="1260644" cy="505111"/>
                  </a:xfrm>
                  <a:prstGeom prst="rect">
                    <a:avLst/>
                  </a:prstGeom>
                </pic:spPr>
              </pic:pic>
            </a:graphicData>
          </a:graphic>
        </wp:inline>
      </w:drawing>
    </w:r>
    <w:r>
      <w:rPr>
        <w:color w:val="000000"/>
      </w:rPr>
      <w:tab/>
    </w:r>
  </w:p>
  <w:p w14:paraId="108C9320" w14:textId="0F168AE2" w:rsidR="004D6B15" w:rsidRDefault="004D6B15">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A573F"/>
    <w:multiLevelType w:val="hybridMultilevel"/>
    <w:tmpl w:val="942AABC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836796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B15"/>
    <w:rsid w:val="000024EE"/>
    <w:rsid w:val="00005E05"/>
    <w:rsid w:val="00010C0E"/>
    <w:rsid w:val="00017825"/>
    <w:rsid w:val="00021832"/>
    <w:rsid w:val="00024F74"/>
    <w:rsid w:val="00041CDB"/>
    <w:rsid w:val="000853FB"/>
    <w:rsid w:val="00086FB7"/>
    <w:rsid w:val="000A0A05"/>
    <w:rsid w:val="000B404B"/>
    <w:rsid w:val="000B442E"/>
    <w:rsid w:val="00104C11"/>
    <w:rsid w:val="00113ADC"/>
    <w:rsid w:val="001209BD"/>
    <w:rsid w:val="00155AED"/>
    <w:rsid w:val="00156732"/>
    <w:rsid w:val="00177238"/>
    <w:rsid w:val="0017795F"/>
    <w:rsid w:val="00185FE8"/>
    <w:rsid w:val="00187818"/>
    <w:rsid w:val="001B4BF0"/>
    <w:rsid w:val="001E5013"/>
    <w:rsid w:val="001E7C66"/>
    <w:rsid w:val="00201A83"/>
    <w:rsid w:val="00203411"/>
    <w:rsid w:val="00222B76"/>
    <w:rsid w:val="00225FB2"/>
    <w:rsid w:val="002362EF"/>
    <w:rsid w:val="00237500"/>
    <w:rsid w:val="0025101E"/>
    <w:rsid w:val="002735D0"/>
    <w:rsid w:val="002908B8"/>
    <w:rsid w:val="002D068C"/>
    <w:rsid w:val="002D35E5"/>
    <w:rsid w:val="002D3D95"/>
    <w:rsid w:val="002E3D77"/>
    <w:rsid w:val="00311A9C"/>
    <w:rsid w:val="003227B1"/>
    <w:rsid w:val="00326928"/>
    <w:rsid w:val="0033022C"/>
    <w:rsid w:val="00352869"/>
    <w:rsid w:val="0037008A"/>
    <w:rsid w:val="00384831"/>
    <w:rsid w:val="0039320E"/>
    <w:rsid w:val="003A5AA6"/>
    <w:rsid w:val="003D45F2"/>
    <w:rsid w:val="003E287A"/>
    <w:rsid w:val="003F06DC"/>
    <w:rsid w:val="0040162E"/>
    <w:rsid w:val="004333A1"/>
    <w:rsid w:val="00442475"/>
    <w:rsid w:val="0044613D"/>
    <w:rsid w:val="00447200"/>
    <w:rsid w:val="0047140C"/>
    <w:rsid w:val="00472FBA"/>
    <w:rsid w:val="00474593"/>
    <w:rsid w:val="004872D2"/>
    <w:rsid w:val="00490D68"/>
    <w:rsid w:val="004D61A1"/>
    <w:rsid w:val="004D6B15"/>
    <w:rsid w:val="004F7651"/>
    <w:rsid w:val="0050420B"/>
    <w:rsid w:val="005257E3"/>
    <w:rsid w:val="005342F8"/>
    <w:rsid w:val="00535AF5"/>
    <w:rsid w:val="0054483F"/>
    <w:rsid w:val="00577158"/>
    <w:rsid w:val="00580BF1"/>
    <w:rsid w:val="005817FE"/>
    <w:rsid w:val="00594D97"/>
    <w:rsid w:val="005A465C"/>
    <w:rsid w:val="005C6886"/>
    <w:rsid w:val="005D5989"/>
    <w:rsid w:val="005F57A1"/>
    <w:rsid w:val="006128AA"/>
    <w:rsid w:val="00616776"/>
    <w:rsid w:val="00620555"/>
    <w:rsid w:val="00643FE8"/>
    <w:rsid w:val="00671D4C"/>
    <w:rsid w:val="0068457F"/>
    <w:rsid w:val="00694473"/>
    <w:rsid w:val="00694730"/>
    <w:rsid w:val="006B42C9"/>
    <w:rsid w:val="006B4440"/>
    <w:rsid w:val="006B4497"/>
    <w:rsid w:val="006B64D5"/>
    <w:rsid w:val="006C2FCE"/>
    <w:rsid w:val="006C6E8E"/>
    <w:rsid w:val="006C7566"/>
    <w:rsid w:val="006E6526"/>
    <w:rsid w:val="00711B18"/>
    <w:rsid w:val="007347B9"/>
    <w:rsid w:val="007825BB"/>
    <w:rsid w:val="00787A2B"/>
    <w:rsid w:val="00792162"/>
    <w:rsid w:val="007E7E3D"/>
    <w:rsid w:val="008201D3"/>
    <w:rsid w:val="0083296D"/>
    <w:rsid w:val="00857AC7"/>
    <w:rsid w:val="008904E3"/>
    <w:rsid w:val="00896CCF"/>
    <w:rsid w:val="008B4D35"/>
    <w:rsid w:val="0091271A"/>
    <w:rsid w:val="00927423"/>
    <w:rsid w:val="00952AE8"/>
    <w:rsid w:val="00960602"/>
    <w:rsid w:val="00983FDA"/>
    <w:rsid w:val="009A2CCB"/>
    <w:rsid w:val="009A7E02"/>
    <w:rsid w:val="009C7AB4"/>
    <w:rsid w:val="009D7865"/>
    <w:rsid w:val="009F076E"/>
    <w:rsid w:val="00A00EC3"/>
    <w:rsid w:val="00A06B79"/>
    <w:rsid w:val="00A271A2"/>
    <w:rsid w:val="00A60B5D"/>
    <w:rsid w:val="00A614C5"/>
    <w:rsid w:val="00A63B3F"/>
    <w:rsid w:val="00A71731"/>
    <w:rsid w:val="00A97CA8"/>
    <w:rsid w:val="00AA4D51"/>
    <w:rsid w:val="00AB5652"/>
    <w:rsid w:val="00AC41F6"/>
    <w:rsid w:val="00AE43D7"/>
    <w:rsid w:val="00AE4D7B"/>
    <w:rsid w:val="00AE7655"/>
    <w:rsid w:val="00B210D5"/>
    <w:rsid w:val="00B21E72"/>
    <w:rsid w:val="00B308AF"/>
    <w:rsid w:val="00B7743A"/>
    <w:rsid w:val="00B82104"/>
    <w:rsid w:val="00B943B2"/>
    <w:rsid w:val="00BA5A84"/>
    <w:rsid w:val="00BA6307"/>
    <w:rsid w:val="00BE06A8"/>
    <w:rsid w:val="00C00D2B"/>
    <w:rsid w:val="00C10A64"/>
    <w:rsid w:val="00C31CA0"/>
    <w:rsid w:val="00C33BF7"/>
    <w:rsid w:val="00C548DE"/>
    <w:rsid w:val="00C630DC"/>
    <w:rsid w:val="00CA3EC9"/>
    <w:rsid w:val="00CA7647"/>
    <w:rsid w:val="00CB11B6"/>
    <w:rsid w:val="00CD2E8D"/>
    <w:rsid w:val="00CF134D"/>
    <w:rsid w:val="00CF51BB"/>
    <w:rsid w:val="00D35245"/>
    <w:rsid w:val="00D42F27"/>
    <w:rsid w:val="00D46212"/>
    <w:rsid w:val="00D756B1"/>
    <w:rsid w:val="00D8331A"/>
    <w:rsid w:val="00D86FEC"/>
    <w:rsid w:val="00D96F67"/>
    <w:rsid w:val="00DA2B6C"/>
    <w:rsid w:val="00DB16A9"/>
    <w:rsid w:val="00DC0604"/>
    <w:rsid w:val="00DD0AD6"/>
    <w:rsid w:val="00DE65C0"/>
    <w:rsid w:val="00E134EB"/>
    <w:rsid w:val="00E20CED"/>
    <w:rsid w:val="00E42CD7"/>
    <w:rsid w:val="00E620B3"/>
    <w:rsid w:val="00EA42EE"/>
    <w:rsid w:val="00EB01F5"/>
    <w:rsid w:val="00EB3D4D"/>
    <w:rsid w:val="00EB77F9"/>
    <w:rsid w:val="00EF29CE"/>
    <w:rsid w:val="00EF2E3F"/>
    <w:rsid w:val="00F0337B"/>
    <w:rsid w:val="00F11615"/>
    <w:rsid w:val="00F127B0"/>
    <w:rsid w:val="00F14D69"/>
    <w:rsid w:val="00F15F55"/>
    <w:rsid w:val="00F27AFE"/>
    <w:rsid w:val="00F40551"/>
    <w:rsid w:val="00F41DF5"/>
    <w:rsid w:val="00F4259F"/>
    <w:rsid w:val="00F4260E"/>
    <w:rsid w:val="00F44BD1"/>
    <w:rsid w:val="00F4598F"/>
    <w:rsid w:val="00F50859"/>
    <w:rsid w:val="00F561FD"/>
    <w:rsid w:val="00F578B2"/>
    <w:rsid w:val="00F62D25"/>
    <w:rsid w:val="00F77471"/>
    <w:rsid w:val="00F87C8D"/>
    <w:rsid w:val="00FA3240"/>
    <w:rsid w:val="00FC79A4"/>
    <w:rsid w:val="00FE21AC"/>
    <w:rsid w:val="00FE53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C74C6"/>
  <w15:docId w15:val="{E8D952C5-446D-A441-BBFE-BC458B5B2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AFE"/>
  </w:style>
  <w:style w:type="paragraph" w:styleId="Ttulo1">
    <w:name w:val="heading 1"/>
    <w:aliases w:val="Subemisor 1"/>
    <w:next w:val="Normal"/>
    <w:link w:val="Ttulo1Car"/>
    <w:uiPriority w:val="9"/>
    <w:qFormat/>
    <w:rsid w:val="008820C1"/>
    <w:pPr>
      <w:keepNext/>
      <w:tabs>
        <w:tab w:val="left" w:pos="4500"/>
        <w:tab w:val="left" w:pos="7380"/>
      </w:tabs>
      <w:spacing w:after="0" w:line="240" w:lineRule="auto"/>
      <w:outlineLvl w:val="0"/>
    </w:pPr>
    <w:rPr>
      <w:rFonts w:ascii="Helvetica 65 Medium" w:eastAsia="Arial Unicode MS" w:hAnsi="Helvetica 65 Medium" w:cs="Arial Unicode MS"/>
      <w:bCs/>
      <w:color w:val="005673"/>
      <w:sz w:val="16"/>
      <w:szCs w:val="20"/>
      <w:lang w:eastAsia="es-ES"/>
    </w:rPr>
  </w:style>
  <w:style w:type="paragraph" w:styleId="Ttulo2">
    <w:name w:val="heading 2"/>
    <w:basedOn w:val="Normal"/>
    <w:next w:val="Normal"/>
    <w:uiPriority w:val="9"/>
    <w:unhideWhenUsed/>
    <w:qFormat/>
    <w:rsid w:val="00225FB2"/>
    <w:pPr>
      <w:keepNext/>
      <w:keepLines/>
      <w:spacing w:before="360" w:after="80"/>
      <w:outlineLvl w:val="1"/>
    </w:pPr>
    <w:rPr>
      <w:b/>
      <w:color w:val="943634" w:themeColor="accent2" w:themeShade="BF"/>
      <w:sz w:val="32"/>
      <w:szCs w:val="32"/>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nhideWhenUsed/>
    <w:rsid w:val="0087321A"/>
    <w:pPr>
      <w:tabs>
        <w:tab w:val="center" w:pos="4252"/>
        <w:tab w:val="right" w:pos="8504"/>
      </w:tabs>
      <w:spacing w:after="0" w:line="240" w:lineRule="auto"/>
    </w:pPr>
  </w:style>
  <w:style w:type="character" w:customStyle="1" w:styleId="EncabezadoCar">
    <w:name w:val="Encabezado Car"/>
    <w:basedOn w:val="Fuentedeprrafopredeter"/>
    <w:link w:val="Encabezado"/>
    <w:rsid w:val="0087321A"/>
  </w:style>
  <w:style w:type="paragraph" w:styleId="Piedepgina">
    <w:name w:val="footer"/>
    <w:basedOn w:val="Normal"/>
    <w:link w:val="PiedepginaCar"/>
    <w:uiPriority w:val="99"/>
    <w:unhideWhenUsed/>
    <w:rsid w:val="008732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7321A"/>
  </w:style>
  <w:style w:type="paragraph" w:styleId="Textodeglobo">
    <w:name w:val="Balloon Text"/>
    <w:basedOn w:val="Normal"/>
    <w:link w:val="TextodegloboCar"/>
    <w:uiPriority w:val="99"/>
    <w:semiHidden/>
    <w:unhideWhenUsed/>
    <w:rsid w:val="0087321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321A"/>
    <w:rPr>
      <w:rFonts w:ascii="Tahoma" w:hAnsi="Tahoma" w:cs="Tahoma"/>
      <w:sz w:val="16"/>
      <w:szCs w:val="16"/>
    </w:rPr>
  </w:style>
  <w:style w:type="character" w:styleId="Hipervnculo">
    <w:name w:val="Hyperlink"/>
    <w:basedOn w:val="Fuentedeprrafopredeter"/>
    <w:uiPriority w:val="99"/>
    <w:unhideWhenUsed/>
    <w:rsid w:val="00626F12"/>
    <w:rPr>
      <w:color w:val="0000FF" w:themeColor="hyperlink"/>
      <w:u w:val="single"/>
    </w:rPr>
  </w:style>
  <w:style w:type="paragraph" w:styleId="Prrafodelista">
    <w:name w:val="List Paragraph"/>
    <w:basedOn w:val="Normal"/>
    <w:uiPriority w:val="99"/>
    <w:qFormat/>
    <w:rsid w:val="001004EE"/>
    <w:pPr>
      <w:spacing w:after="160" w:line="259" w:lineRule="auto"/>
      <w:ind w:left="720"/>
      <w:contextualSpacing/>
    </w:pPr>
  </w:style>
  <w:style w:type="character" w:styleId="Hipervnculovisitado">
    <w:name w:val="FollowedHyperlink"/>
    <w:basedOn w:val="Fuentedeprrafopredeter"/>
    <w:uiPriority w:val="99"/>
    <w:semiHidden/>
    <w:unhideWhenUsed/>
    <w:rsid w:val="001004EE"/>
    <w:rPr>
      <w:color w:val="800080" w:themeColor="followedHyperlink"/>
      <w:u w:val="single"/>
    </w:rPr>
  </w:style>
  <w:style w:type="character" w:styleId="Mencinsinresolver">
    <w:name w:val="Unresolved Mention"/>
    <w:basedOn w:val="Fuentedeprrafopredeter"/>
    <w:uiPriority w:val="99"/>
    <w:semiHidden/>
    <w:unhideWhenUsed/>
    <w:rsid w:val="00FC6881"/>
    <w:rPr>
      <w:color w:val="605E5C"/>
      <w:shd w:val="clear" w:color="auto" w:fill="E1DFDD"/>
    </w:rPr>
  </w:style>
  <w:style w:type="table" w:styleId="Tablaconcuadrcula">
    <w:name w:val="Table Grid"/>
    <w:basedOn w:val="Tablanormal"/>
    <w:uiPriority w:val="59"/>
    <w:rsid w:val="00B45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Subemisor 1 Car"/>
    <w:basedOn w:val="Fuentedeprrafopredeter"/>
    <w:link w:val="Ttulo1"/>
    <w:rsid w:val="008820C1"/>
    <w:rPr>
      <w:rFonts w:ascii="Helvetica 65 Medium" w:eastAsia="Arial Unicode MS" w:hAnsi="Helvetica 65 Medium" w:cs="Arial Unicode MS"/>
      <w:bCs/>
      <w:color w:val="005673"/>
      <w:sz w:val="16"/>
      <w:szCs w:val="20"/>
      <w:lang w:eastAsia="es-ES"/>
    </w:rPr>
  </w:style>
  <w:style w:type="paragraph" w:customStyle="1" w:styleId="Subemisor3">
    <w:name w:val="Subemisor3"/>
    <w:basedOn w:val="Ttulo1"/>
    <w:qFormat/>
    <w:rsid w:val="008820C1"/>
    <w:rPr>
      <w:rFonts w:ascii="Helvetica Neue Light" w:hAnsi="Helvetica Neue Light"/>
      <w:color w:val="5A5A59"/>
      <w:sz w:val="14"/>
      <w:szCs w:val="16"/>
    </w:rPr>
  </w:style>
  <w:style w:type="character" w:styleId="Refdecomentario">
    <w:name w:val="annotation reference"/>
    <w:basedOn w:val="Fuentedeprrafopredeter"/>
    <w:uiPriority w:val="99"/>
    <w:semiHidden/>
    <w:unhideWhenUsed/>
    <w:rsid w:val="00A650B3"/>
    <w:rPr>
      <w:sz w:val="16"/>
      <w:szCs w:val="16"/>
    </w:rPr>
  </w:style>
  <w:style w:type="paragraph" w:styleId="Textocomentario">
    <w:name w:val="annotation text"/>
    <w:basedOn w:val="Normal"/>
    <w:link w:val="TextocomentarioCar"/>
    <w:uiPriority w:val="99"/>
    <w:semiHidden/>
    <w:unhideWhenUsed/>
    <w:rsid w:val="00A650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650B3"/>
    <w:rPr>
      <w:sz w:val="20"/>
      <w:szCs w:val="20"/>
    </w:rPr>
  </w:style>
  <w:style w:type="paragraph" w:styleId="Asuntodelcomentario">
    <w:name w:val="annotation subject"/>
    <w:basedOn w:val="Textocomentario"/>
    <w:next w:val="Textocomentario"/>
    <w:link w:val="AsuntodelcomentarioCar"/>
    <w:uiPriority w:val="99"/>
    <w:semiHidden/>
    <w:unhideWhenUsed/>
    <w:rsid w:val="00A650B3"/>
    <w:rPr>
      <w:b/>
      <w:bCs/>
    </w:rPr>
  </w:style>
  <w:style w:type="character" w:customStyle="1" w:styleId="AsuntodelcomentarioCar">
    <w:name w:val="Asunto del comentario Car"/>
    <w:basedOn w:val="TextocomentarioCar"/>
    <w:link w:val="Asuntodelcomentario"/>
    <w:uiPriority w:val="99"/>
    <w:semiHidden/>
    <w:rsid w:val="00A650B3"/>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tblPr>
      <w:tblStyleRowBandSize w:val="1"/>
      <w:tblStyleColBandSize w:val="1"/>
      <w:tblCellMar>
        <w:left w:w="115" w:type="dxa"/>
        <w:right w:w="115" w:type="dxa"/>
      </w:tblCellMar>
    </w:tblPr>
  </w:style>
  <w:style w:type="table" w:customStyle="1" w:styleId="a1">
    <w:basedOn w:val="Tablanormal"/>
    <w:tblPr>
      <w:tblStyleRowBandSize w:val="1"/>
      <w:tblStyleColBandSize w:val="1"/>
      <w:tblCellMar>
        <w:left w:w="115" w:type="dxa"/>
        <w:right w:w="115" w:type="dxa"/>
      </w:tblCellMar>
    </w:tblPr>
  </w:style>
  <w:style w:type="table" w:customStyle="1" w:styleId="a2">
    <w:basedOn w:val="Tablanormal"/>
    <w:tblPr>
      <w:tblStyleRowBandSize w:val="1"/>
      <w:tblStyleColBandSize w:val="1"/>
      <w:tblCellMar>
        <w:left w:w="115" w:type="dxa"/>
        <w:right w:w="115" w:type="dxa"/>
      </w:tblCellMar>
    </w:tblPr>
  </w:style>
  <w:style w:type="table" w:customStyle="1" w:styleId="a3">
    <w:basedOn w:val="Tablanormal"/>
    <w:tblPr>
      <w:tblStyleRowBandSize w:val="1"/>
      <w:tblStyleColBandSize w:val="1"/>
      <w:tblCellMar>
        <w:left w:w="115" w:type="dxa"/>
        <w:right w:w="115" w:type="dxa"/>
      </w:tblCellMar>
    </w:tblPr>
  </w:style>
  <w:style w:type="table" w:customStyle="1" w:styleId="a4">
    <w:basedOn w:val="Tablanormal"/>
    <w:tblPr>
      <w:tblStyleRowBandSize w:val="1"/>
      <w:tblStyleColBandSize w:val="1"/>
      <w:tblCellMar>
        <w:left w:w="115" w:type="dxa"/>
        <w:right w:w="115" w:type="dxa"/>
      </w:tblCellMar>
    </w:tblPr>
  </w:style>
  <w:style w:type="table" w:customStyle="1" w:styleId="a5">
    <w:basedOn w:val="Tablanormal"/>
    <w:tblPr>
      <w:tblStyleRowBandSize w:val="1"/>
      <w:tblStyleColBandSize w:val="1"/>
      <w:tblCellMar>
        <w:left w:w="115" w:type="dxa"/>
        <w:right w:w="115" w:type="dxa"/>
      </w:tblCellMar>
    </w:tblPr>
  </w:style>
  <w:style w:type="table" w:customStyle="1" w:styleId="a6">
    <w:basedOn w:val="Tablanormal"/>
    <w:tblPr>
      <w:tblStyleRowBandSize w:val="1"/>
      <w:tblStyleColBandSize w:val="1"/>
      <w:tblCellMar>
        <w:left w:w="115" w:type="dxa"/>
        <w:right w:w="115" w:type="dxa"/>
      </w:tblCellMar>
    </w:tblPr>
  </w:style>
  <w:style w:type="table" w:customStyle="1" w:styleId="a7">
    <w:basedOn w:val="Tablanormal"/>
    <w:tblPr>
      <w:tblStyleRowBandSize w:val="1"/>
      <w:tblStyleColBandSize w:val="1"/>
      <w:tblCellMar>
        <w:left w:w="115" w:type="dxa"/>
        <w:right w:w="115" w:type="dxa"/>
      </w:tblCellMar>
    </w:tblPr>
  </w:style>
  <w:style w:type="table" w:customStyle="1" w:styleId="a8">
    <w:basedOn w:val="Tablanormal"/>
    <w:tblPr>
      <w:tblStyleRowBandSize w:val="1"/>
      <w:tblStyleColBandSize w:val="1"/>
      <w:tblCellMar>
        <w:left w:w="115" w:type="dxa"/>
        <w:right w:w="115" w:type="dxa"/>
      </w:tblCellMar>
    </w:tblPr>
  </w:style>
  <w:style w:type="table" w:customStyle="1" w:styleId="a9">
    <w:basedOn w:val="Tablanormal"/>
    <w:tblPr>
      <w:tblStyleRowBandSize w:val="1"/>
      <w:tblStyleColBandSize w:val="1"/>
      <w:tblCellMar>
        <w:left w:w="115" w:type="dxa"/>
        <w:right w:w="115" w:type="dxa"/>
      </w:tblCellMar>
    </w:tblPr>
  </w:style>
  <w:style w:type="table" w:customStyle="1" w:styleId="aa">
    <w:basedOn w:val="Tablanormal"/>
    <w:pPr>
      <w:spacing w:after="0" w:line="240" w:lineRule="auto"/>
    </w:pPr>
    <w:tblPr>
      <w:tblStyleRowBandSize w:val="1"/>
      <w:tblStyleColBandSize w:val="1"/>
      <w:tblCellMar>
        <w:left w:w="115" w:type="dxa"/>
        <w:right w:w="115" w:type="dxa"/>
      </w:tblCellMar>
    </w:tblPr>
  </w:style>
  <w:style w:type="table" w:customStyle="1" w:styleId="ab">
    <w:basedOn w:val="Tablanormal"/>
    <w:pPr>
      <w:spacing w:after="0" w:line="240" w:lineRule="auto"/>
    </w:pPr>
    <w:tblPr>
      <w:tblStyleRowBandSize w:val="1"/>
      <w:tblStyleColBandSize w:val="1"/>
      <w:tblCellMar>
        <w:left w:w="115" w:type="dxa"/>
        <w:right w:w="115" w:type="dxa"/>
      </w:tblCellMar>
    </w:tblPr>
  </w:style>
  <w:style w:type="table" w:customStyle="1" w:styleId="ac">
    <w:basedOn w:val="Tablanormal"/>
    <w:pPr>
      <w:spacing w:after="0" w:line="240" w:lineRule="auto"/>
    </w:pPr>
    <w:tblPr>
      <w:tblStyleRowBandSize w:val="1"/>
      <w:tblStyleColBandSize w:val="1"/>
      <w:tblCellMar>
        <w:left w:w="115" w:type="dxa"/>
        <w:right w:w="115" w:type="dxa"/>
      </w:tblCellMar>
    </w:tblPr>
  </w:style>
  <w:style w:type="table" w:customStyle="1" w:styleId="ad">
    <w:basedOn w:val="Tablanormal"/>
    <w:pPr>
      <w:spacing w:after="0" w:line="240" w:lineRule="auto"/>
    </w:pPr>
    <w:tblPr>
      <w:tblStyleRowBandSize w:val="1"/>
      <w:tblStyleColBandSize w:val="1"/>
      <w:tblCellMar>
        <w:left w:w="115" w:type="dxa"/>
        <w:right w:w="115" w:type="dxa"/>
      </w:tblCellMar>
    </w:tblPr>
  </w:style>
  <w:style w:type="table" w:customStyle="1" w:styleId="ae">
    <w:basedOn w:val="Tablanormal"/>
    <w:pPr>
      <w:spacing w:after="0" w:line="240" w:lineRule="auto"/>
    </w:pPr>
    <w:tblPr>
      <w:tblStyleRowBandSize w:val="1"/>
      <w:tblStyleColBandSize w:val="1"/>
      <w:tblCellMar>
        <w:left w:w="115" w:type="dxa"/>
        <w:right w:w="115" w:type="dxa"/>
      </w:tblCellMar>
    </w:tblPr>
  </w:style>
  <w:style w:type="table" w:customStyle="1" w:styleId="af">
    <w:basedOn w:val="Tablanormal"/>
    <w:pPr>
      <w:spacing w:after="0" w:line="240" w:lineRule="auto"/>
    </w:pPr>
    <w:tblPr>
      <w:tblStyleRowBandSize w:val="1"/>
      <w:tblStyleColBandSize w:val="1"/>
      <w:tblCellMar>
        <w:left w:w="115" w:type="dxa"/>
        <w:right w:w="115" w:type="dxa"/>
      </w:tblCellMar>
    </w:tblPr>
  </w:style>
  <w:style w:type="table" w:customStyle="1" w:styleId="af0">
    <w:basedOn w:val="Tablanormal"/>
    <w:pPr>
      <w:spacing w:after="0" w:line="240" w:lineRule="auto"/>
    </w:pPr>
    <w:tblPr>
      <w:tblStyleRowBandSize w:val="1"/>
      <w:tblStyleColBandSize w:val="1"/>
      <w:tblCellMar>
        <w:left w:w="115" w:type="dxa"/>
        <w:right w:w="115" w:type="dxa"/>
      </w:tblCellMar>
    </w:tblPr>
  </w:style>
  <w:style w:type="table" w:customStyle="1" w:styleId="af1">
    <w:basedOn w:val="Tablanormal"/>
    <w:pPr>
      <w:spacing w:after="0" w:line="240" w:lineRule="auto"/>
    </w:pPr>
    <w:tblPr>
      <w:tblStyleRowBandSize w:val="1"/>
      <w:tblStyleColBandSize w:val="1"/>
      <w:tblCellMar>
        <w:left w:w="115" w:type="dxa"/>
        <w:right w:w="115" w:type="dxa"/>
      </w:tblCellMar>
    </w:tblPr>
  </w:style>
  <w:style w:type="table" w:customStyle="1" w:styleId="af2">
    <w:basedOn w:val="Tabla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au.uhu.es/servicedesk/customer/portal/121/create/811"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uhu.es/cartera-proyectos/conoce" TargetMode="External"/><Relationship Id="rId4" Type="http://schemas.openxmlformats.org/officeDocument/2006/relationships/settings" Target="settings.xml"/><Relationship Id="rId9" Type="http://schemas.openxmlformats.org/officeDocument/2006/relationships/hyperlink" Target="mailto:oficinatecnicaproyectostic@uhu.e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https://www.uhu.es/la-uhu/equipo-de-gobierno/vicerrectorado-de-campus-sostenible-y-transformacion-digital" TargetMode="External"/><Relationship Id="rId2" Type="http://schemas.openxmlformats.org/officeDocument/2006/relationships/hyperlink" Target="mailto:carteraestrategicaTIC@uhu.es" TargetMode="External"/><Relationship Id="rId1" Type="http://schemas.openxmlformats.org/officeDocument/2006/relationships/hyperlink" Target="https://www.uhu.es/la-uhu/equipo-de-gobierno/vicerrectorado-de-campus-sostenible-y-transformacion-digital" TargetMode="Externa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hyperlink" Target="mailto:carteraestrategicaTIC@uhu.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gJvw0d9Sk8iY82ONj/OzUVXp7w==">CgMxLjA4AHIhMURIWlJ0YmVpcFNyRW43UnJ6RGJYSVVZTFhHQjNsQnVC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848</Words>
  <Characters>4667</Characters>
  <Application>Microsoft Office Word</Application>
  <DocSecurity>0</DocSecurity>
  <Lines>38</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Manuel de la Villa Cordero</cp:lastModifiedBy>
  <cp:revision>3</cp:revision>
  <dcterms:created xsi:type="dcterms:W3CDTF">2026-01-19T17:40:00Z</dcterms:created>
  <dcterms:modified xsi:type="dcterms:W3CDTF">2026-01-19T17:40:00Z</dcterms:modified>
</cp:coreProperties>
</file>