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99"/>
        <w:gridCol w:w="1363"/>
      </w:tblGrid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bookmarkStart w:id="0" w:name="_GoBack"/>
            <w:bookmarkEnd w:id="0"/>
            <w:r w:rsidRPr="00505D6B">
              <w:rPr>
                <w:rFonts w:ascii="Arial" w:hAnsi="Arial" w:cs="Arial"/>
                <w:b/>
                <w:bCs/>
                <w:sz w:val="16"/>
                <w:szCs w:val="16"/>
              </w:rPr>
              <w:t>TECNOLOGÍA, INFORMÁTICA Y PROCESOS INDUSTRIALES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5D6B">
              <w:rPr>
                <w:rFonts w:ascii="Arial" w:hAnsi="Arial" w:cs="Arial"/>
                <w:b/>
                <w:bCs/>
                <w:sz w:val="16"/>
                <w:szCs w:val="16"/>
              </w:rPr>
              <w:t>TITULACIÓN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505D6B">
              <w:rPr>
                <w:rFonts w:ascii="Arial" w:hAnsi="Arial" w:cs="Arial"/>
                <w:b/>
                <w:bCs/>
                <w:sz w:val="16"/>
                <w:szCs w:val="16"/>
              </w:rPr>
              <w:t>PREFERENCIA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ARQUITECTO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ARQUITECTO TÉCNICO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DIPLOMADO EN ESTADÍSTICA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DIPLOMADO EN MÁQUINAS NAVALES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DIPLOMADO EN NAVEGACIÓN MARÍTIMA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DIPLOMADO EN RADIOELECTRÓNICA NAVAL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ARQUITECTURA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ARQUITECTURA NAVAL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ARQUITECTURA NAVAL E INGENIERÍA MARÍTIMA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ARQUITECTURA NAVAL E INGENIERÍA SISTEMAS MARINOS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ARQUITECTURA TÉCNICA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BIOTECNOLOGÍA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CIENCIA Y TECNOLOGÍA DE LOS ALIMENTOS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CIENCIAS DE LA ALIMENTACIÓN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EDIFICACIÓN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ESTADÍSTICA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ESTADÍSTICA APLICADA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ESTADÍSTICA EMPRESARIAL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ESTADÍSTICA Y EMPRESA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FUNDAMENTOS DE ARQUITECTURA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GESTIÓN INFORMÁTICA EMPRESARIAL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AEROESPACIAL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AEROESPACIAL EN AERONAVES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AGRARIA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AGRARIA Y DEL MEDIO RURAL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AGRÍCOLA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AGRÍCOLA Y DEL MEDIO RURAL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AGROALIMENTARIA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AGROALIMENTARIA Y AGROAMBIENTAL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AGROALIMENTARIA Y DEL MEDIO RURAL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AGROAMBIENTAL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AGROPECUARIA Y DEL MEDIO RURAL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ALIMENTARIA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CIVIL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CIVIL - CONSTRUCCIONES CIVILES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CIVIL - HIDROLOGÍA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CIVIL -TRANSPORTES Y SERVICIOS URBANOS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CIVIL Y TERRITORIAL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COMPUTADORES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CONSTRUCCIONES CIVILES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DISEÑO INDUSTRIAL Y DESARROLLO DEL PRODUCTO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DISEÑO MECÁNICO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EDIFICACIÓN/GRADO EN CIENCIA Y TECNOLOGÍA DE EDIFICACIÓN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lastRenderedPageBreak/>
              <w:t>GRADO EN INGENIERÍA ELÉCTRICA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ELECTRÓNICA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ELECTRÓNICA DE COMUNICACIONES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ELECTRÓNICA DE TELECOMUNICACIÓN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ELECTRÓNICA DE TELECOMUNICACIÓN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ELECTRÓNICA INDUSTRIAL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ELECTRÓNICA INDUSTRIAL Y AUTOMÁTICA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ELECTRÓNICA, ROBÓTICA Y MECATRÓNICA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ELECTRÓNICA Y AUTOMÁTICA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ELECTRÓNICA Y AUTOMÁTICA INDUSTRIAL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ENERGÉTICA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ENERGÍA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EXPLOTACIÓN DE MINAS Y RECURSOS ENERGÉTICOS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EXPLOTACIONES AGROPECUARIAS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FORESTAL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FORESTAL: INDUSTRIAS FORESTALES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FORESTAL Y DEL MEDIO NATURAL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FORESTAL Y DEL MEDIO NATURAL-EXPLOTACIONES FORESTALES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GEOLÓGICA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GEOMÁTICA Y TOPOGRAFÍA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HORTOFRUTÍCOLA Y JARDINERÍA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HORTOFRUTICULTURA Y JARDINERÍA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INDUSTRIAS AGRARIAS Y ALIMENTARIAS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INDUSTRIAS AGROALIMENTARIAS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INFOMÁTICA EN SISTEMAS DE INFORMACIÓN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INFORMÁTICA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INFORMÁTICA - INGENIERÍA COMPUTADORES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INFORMÁTICA - INGENIERÍA SOFTWARE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INFORMÁTICA - TECNOLOGÍAS INFORMÁTICAS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INFORMÁTICA DE SERVICIOS Y APLICACIONES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INFORMÁTICA DE SISTEMAS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INFORMÁTICA DEL SOFTWARE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INFORMÁTICA EN SISTEMAS DE INFORMACIÓN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INFORMÁTICA EN TECNOLOGÍAS DE LA INFORMACIÓN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MARINA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MARÍTIMA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MATERIALES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MECÁNICA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MECATRÓNICA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MINAS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MULTIMEDIA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NÁUTICA Y TRANSPORTE MARÍTIMO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NAVAL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OBRAS PÚBLICAS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OBRAS PÚBLICAS EN CONSTRUCCIONES CIVILES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lastRenderedPageBreak/>
              <w:t>GRADO EN INGENIERÍA OBRAS PÚBLICAS EN HIDROLOGÍA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OBRAS PÚBLICAS EN TRANSPORTES Y SERVICIOS URBANOS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ORGANIZACIÓN DE LAS TECNOLOGÍAS DE LA INFORMACIÓN Y DE LA COMUNICACIÓN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ORGANIZACIÓN INDUSTRIAL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PROCESOS QUÍMICOS INDUSTRIALES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PROPULSIÓN Y SERVICIOS DEL BUQUE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QUÍMICA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QUÍMICA INDUSTRIAL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RADIOELECTRÓNICA NAVAL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RECURSOS ENERGÉTICOS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RECURSOS ENERGÉTICOS, COMBUSTIBLES Y EXPLOSIVOS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RECURSOS MINERALES Y ENERGÍA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RECURSOS MINEROS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RECURSOS MINEROS Y ENERGÉTICOS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SISTEMAS DE COMUNICACIONES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SISTEMAS DE INFORMACIÓN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SISTEMAS DE TELECOMUNICACIÓN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SISTEMAS DE TELECOMUNICACIÓN, SONIDO E IMAGEN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SOFTWARE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SONIDO E IMAGEN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TÉCNICA DE TELECOMUNICACIÓN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TECNOLOGÍA DE MINAS Y ENERGÍA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TECNOLOGÍA DE TELECOMUNICACIÓN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TECNOLOGÍA INDUSTRIAL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TECNOLOGÍA MINERA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TECNOLOGÍAS DE CAMINOS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TECNOLOGÍAS INDUSTRIALES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TECNOLOGÍAS MINERAS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TECNOLOGÍAS Y SERVICIOS DE TELECOMUNICACIÓN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TELECOMUNICACIÓN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TELEMÁTICA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Y CIENCIA AGRONÓMICA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MARINA CIVIL - INGENIERÍA MARINA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MARINA CIVIL - INGENIERÍA NÁUTICA Y TRANSPORTE MARÍTIMO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MARINA CIVIL - INGENIERÍA RADIOELECTRÓNICA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MULTIMEDIA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ORGANIZACIÓN INDUSTRIAL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RECURSOS ENERGÉTICOS Y MINEROS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SISTEMAS DE INFORMACIÓN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TECNOLOGÍA DE LA INGENIERÍA CIVIL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TECNOLOGÍA DE LAS INDUSTRIAS AGRARIAS Y ALIMENTARIAS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TECNOLOGÍAS INDUSTRIALES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AERONÁUTICO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AGRÓNOMO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DE CAMINOS, CANALES Y PUERTOS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lastRenderedPageBreak/>
              <w:t>INGENIERO DE MATERIALES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DE MINAS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DE MONTES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DE ORGANIZACIÓN INDUSTRIAL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DE TELECOMUNICACIÓN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EN AUTOMÁTICA Y ELECTRÓNICA INDUSTRIAL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EN ELECTRÓNICA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EN GEODESIA Y CARTOGRAFÍA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EN INFORMÁTICA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GEÓLOGO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INDUSTRIAL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NAVAL Y OCEÁNICO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QUÍMICO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AERONÁUTICO, ESPECIALIDAD EN AEROMOTORES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AERONÁUTICO, ESPECIALIDAD EN AERONAVEGACIÓN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AERONÁUTICO, ESPECIALIDAD EN AERONAVES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AERONÁUTICO, ESPECIALIDAD EN AEROPUERTOS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AERONÁUTICO, ESPECIALIDAD EN EQUIPOS Y MATERIALES AEROESPACIALES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AGRÍCOLA, ESPECIALIDAD EN EXPLOTACIONES AGROPECUARIAS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AGRÍCOLA, ESPECIALIDAD EN HORTOFRUTICULTURA Y JARDINERÍA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AGRÍCOLA, ESPECIALIDAD EN INDUSTRIAS AGRARIAS Y ALIMENTARIAS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AGRÍCOLA, ESPECIALIDAD EN MECANIZACIÓN Y CONSTRUCCIONES RURALES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DE MINAS, ESPECIALIDAD EN EXPLOTACIÓN DE MINAS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DE MINAS, ESPECIALIDAD EN INSTALACIONES ELECTROMECÁNICAS MINERAS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DE MINAS, ESPECIALIDAD EN MINERALURGIA Y METALURGIA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DE MINAS, ESPECIALIDAD EN RECURSOS ENERGÉTICOS, COMBUSTIBLES Y EXPLOSIVOS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DE MINAS, ESPECIALIDAD EN SONDEOS Y PROSPECCIONES MINERAS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DE OBRAS PÚBLICAS, ESPECIALIDAD EN CONSTRUCCIONES CIVILES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DE OBRAS PÚBLICAS, ESPECIALIDAD EN HIDROLOGÍA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DE TELECOMUNICACIÓN, ESPECIALIDAD EN SISTEMAS DE TELECOMUNICACIÓN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DE TELECOMUNICACIÓN, ESPECIALIDAD EN SISTEMAS ELECTRÓNICOS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DE TELECOMUNICACIÓN, ESPECIALIDAD EN SONIDO E IMAGEN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DE TELECOMUNICACIÓN, ESPECIALIDAD EN TELEMÁTICA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EN DISEÑO INDUSTRIAL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EN INFORMÁTICA DE GESTIÓN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EN INFORMÁTICA DE SISTEMAS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EN TOPOGRAFÍA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FORESTAL, ESPECIALIDAD EN EXPLOTACIONES FORESTALES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FORESTAL, ESPECIALIDAD EN INDUSTRIAS FORESTALES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INDUSTRIAL, ESPECIALIDAD EN ELECTRICIDAD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INDUSTRIAL, ESPECIALIDAD EN ELECTRÓNICA INDUSTRIAL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INDUSTRIAL, ESPECIALIDAD EN MECÁNICA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INDUSTRIAL, ESPECIALIDAD EN QUÍMICA INDUSTRIAL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lastRenderedPageBreak/>
              <w:t>INGENIERO TÉCNICO INDUSTRIAL, ESPECIALIDAD TEXTIL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NAVAL, ESPECIALIDAD EN ESTRUCTURAS MARINAS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INGENIERO TÉCNICO NAVAL, ESPECIALIDAD EN PROPULSIÓN Y SERVICIOS DEL BUQUE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BIOTECNOLOGÍA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CIENCIA Y TECNOLOGÍA DE LOS ALIMENTOS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MÁQUINAS NAVALES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NÁUTICA Y TRANSPORTE MARÍTIMO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RADIOELECTRÓNICA NAVAL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Alto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DIPLOMADO EN ÓPTICA Y OPTOMETRÍA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FÍSICA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INGENIERÍA MATEMÁTICA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MATEMÁTICA COMPUTACIONAL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MATEMÁTICAS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MATEMÁTICAS Y ESTADÍSTICA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ÓPTICA, OPTOMETRÍA Y AUDIOLOGÍA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ÓPTICA Y OPTOMETRÍA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GRADO EN QUÍMICA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FÍSICA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MATEMÁTICAS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  <w:tr w:rsidR="00505D6B" w:rsidRPr="00505D6B" w:rsidTr="00E501E0">
        <w:trPr>
          <w:trHeight w:val="310"/>
        </w:trPr>
        <w:tc>
          <w:tcPr>
            <w:tcW w:w="6799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LICENCIADO EN QUÍMICA</w:t>
            </w:r>
          </w:p>
        </w:tc>
        <w:tc>
          <w:tcPr>
            <w:tcW w:w="1363" w:type="dxa"/>
            <w:noWrap/>
            <w:hideMark/>
          </w:tcPr>
          <w:p w:rsidR="00505D6B" w:rsidRPr="00505D6B" w:rsidRDefault="00505D6B">
            <w:pPr>
              <w:rPr>
                <w:rFonts w:ascii="Arial" w:hAnsi="Arial" w:cs="Arial"/>
                <w:sz w:val="16"/>
                <w:szCs w:val="16"/>
              </w:rPr>
            </w:pPr>
            <w:r w:rsidRPr="00505D6B">
              <w:rPr>
                <w:rFonts w:ascii="Arial" w:hAnsi="Arial" w:cs="Arial"/>
                <w:sz w:val="16"/>
                <w:szCs w:val="16"/>
              </w:rPr>
              <w:t>Medio</w:t>
            </w:r>
          </w:p>
        </w:tc>
      </w:tr>
    </w:tbl>
    <w:p w:rsidR="00505D6B" w:rsidRDefault="00505D6B" w:rsidP="00505D6B"/>
    <w:p w:rsidR="00505D6B" w:rsidRDefault="00505D6B" w:rsidP="00505D6B"/>
    <w:p w:rsidR="00505D6B" w:rsidRDefault="00505D6B" w:rsidP="00505D6B"/>
    <w:p w:rsidR="00505D6B" w:rsidRDefault="00505D6B"/>
    <w:sectPr w:rsidR="00505D6B" w:rsidSect="00C2406B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F3B"/>
    <w:rsid w:val="001A3051"/>
    <w:rsid w:val="004151BF"/>
    <w:rsid w:val="00505D6B"/>
    <w:rsid w:val="005D6F3B"/>
    <w:rsid w:val="008476CE"/>
    <w:rsid w:val="009064DE"/>
    <w:rsid w:val="00C2406B"/>
    <w:rsid w:val="00E501E0"/>
    <w:rsid w:val="00E70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04711D-0CFE-43F4-AD77-E27A15E7A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D6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16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1536</Words>
  <Characters>8449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2024-07-25T12:44:00Z</dcterms:created>
  <dcterms:modified xsi:type="dcterms:W3CDTF">2024-07-25T12:44:00Z</dcterms:modified>
</cp:coreProperties>
</file>